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63" w:rsidRPr="007F7D32" w:rsidRDefault="009A2184" w:rsidP="00E36FC4">
      <w:pPr>
        <w:jc w:val="center"/>
        <w:rPr>
          <w:rFonts w:ascii="Times New Roman" w:hAnsi="Times New Roman"/>
          <w:lang w:eastAsia="ja-JP"/>
        </w:rPr>
      </w:pPr>
      <w:bookmarkStart w:id="0" w:name="_GoBack"/>
      <w:bookmarkEnd w:id="0"/>
      <w:r w:rsidRPr="007F7D32">
        <w:rPr>
          <w:rFonts w:ascii="Times New Roman" w:hAnsi="Times New Roman"/>
          <w:b/>
          <w:noProof/>
          <w:lang w:val="nl-NL" w:eastAsia="nl-NL"/>
        </w:rPr>
        <mc:AlternateContent>
          <mc:Choice Requires="wps">
            <w:drawing>
              <wp:anchor distT="0" distB="0" distL="114300" distR="114300" simplePos="0" relativeHeight="251656704" behindDoc="0" locked="0" layoutInCell="1" allowOverlap="1">
                <wp:simplePos x="0" y="0"/>
                <wp:positionH relativeFrom="column">
                  <wp:posOffset>-30480</wp:posOffset>
                </wp:positionH>
                <wp:positionV relativeFrom="paragraph">
                  <wp:posOffset>481965</wp:posOffset>
                </wp:positionV>
                <wp:extent cx="6027420" cy="948055"/>
                <wp:effectExtent l="0" t="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94805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FDF1F2B" id="Rectangle 7" o:spid="_x0000_s1026" style="position:absolute;margin-left:-2.4pt;margin-top:37.95pt;width:474.6pt;height:7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9vKbwIAAN4EAAAOAAAAZHJzL2Uyb0RvYy54bWysVE1v2zAMvQ/YfxB0X+0ESbMadYqgRYcB&#10;QVusHXpmZSk2JomapMTJfv0o2enXdhrmgyCJFMn3+Ojzi73RbCd96NDWfHJSciatwKazm5p/f7j+&#10;9JmzEME2oNHKmh9k4BfLjx/Oe1fJKbaoG+kZBbGh6l3N2xhdVRRBtNJAOEEnLRkVegORjn5TNB56&#10;im50MS3L06JH3ziPQoZAt1eDkS9zfKWkiLdKBRmZrjnVFvPq8/qU1mJ5DtXGg2s7MZYB/1CFgc5S&#10;0udQVxCBbX33RyjTCY8BVTwRaApUqhMyYyA0k/IdmvsWnMxYiJzgnmkK/y+suNndedY1NV9wZsFQ&#10;i74RaWA3WrJFoqd3oSKve3fnE8Dg1ih+BDIUbyzpEEafvfIm+RI8ts9cH565lvvIBF2eltPFbEot&#10;EWQ7m30u5/OUrYDq+Nr5EL9INCxtau6prEwx7NYhDq5Hl5TM4nWnNd1DpS3raz6dz8oUH0hWSkOk&#10;rXEENNgNZ6A3pFcRfQ4ZUHdNep4RHsKl9mwHJBlSWoP9AxXNmYYQyUBI8jdW++ZpqucKQjs8zqbR&#10;TdsUWmZFjuW/MJZ2T9gcqBMeB4kGJ647irampHfgSZMEheYs3tKiNBI+HHecteh//e0++ZNUyMpZ&#10;Txon7D+34CVh+WpJRGeT2SwNRT7M5ovUDv/a8vTaYrfmEomTCU20E3mb/KM+bpVH80jjuEpZyQRW&#10;UO6B5fFwGYfZo4EWcrXKbjQIDuLa3juRgieeEo8P+0fwbmx+pA7c4HEeoHqngcE3vbS42kZUXRbI&#10;C6+jWmmIssTGgU9T+vqcvV5+S8vfAAAA//8DAFBLAwQUAAYACAAAACEAyGidLeEAAAAJAQAADwAA&#10;AGRycy9kb3ducmV2LnhtbEyPwU7DMBBE70j8g7VI3FqHKCU0ZFMBUkWBSogCB25OvMQR8TqK3Tb8&#10;PeYEx9GMZt6Uq8n24kCj7xwjXMwTEMSN0x23CG+v69kVCB8Ua9U7JoRv8rCqTk9KVWh35Bc67EIr&#10;Ygn7QiGYEIZCSt8YssrP3UAcvU83WhWiHFupR3WM5baXaZJcSqs6jgtGDXRnqPna7S3Cdv1QP5lN&#10;vfnI++37bf54/6w9I56fTTfXIAJN4S8Mv/gRHarIVLs9ay96hFkWyQNCvliCiP4yyzIQNUKaLlKQ&#10;VSn/P6h+AAAA//8DAFBLAQItABQABgAIAAAAIQC2gziS/gAAAOEBAAATAAAAAAAAAAAAAAAAAAAA&#10;AABbQ29udGVudF9UeXBlc10ueG1sUEsBAi0AFAAGAAgAAAAhADj9If/WAAAAlAEAAAsAAAAAAAAA&#10;AAAAAAAALwEAAF9yZWxzLy5yZWxzUEsBAi0AFAAGAAgAAAAhAD3X28pvAgAA3gQAAA4AAAAAAAAA&#10;AAAAAAAALgIAAGRycy9lMm9Eb2MueG1sUEsBAi0AFAAGAAgAAAAhAMhonS3hAAAACQEAAA8AAAAA&#10;AAAAAAAAAAAAyQQAAGRycy9kb3ducmV2LnhtbFBLBQYAAAAABAAEAPMAAADXBQAAAAA=&#10;" filled="f" strokecolor="windowText" strokeweight="2pt">
                <v:path arrowok="t"/>
              </v:rect>
            </w:pict>
          </mc:Fallback>
        </mc:AlternateContent>
      </w:r>
      <w:r w:rsidRPr="007F7D32">
        <w:rPr>
          <w:rFonts w:ascii="Times New Roman" w:hAnsi="Times New Roman"/>
          <w:b/>
          <w:noProof/>
          <w:lang w:val="nl-NL" w:eastAsia="nl-NL"/>
        </w:rPr>
        <mc:AlternateContent>
          <mc:Choice Requires="wps">
            <w:drawing>
              <wp:anchor distT="0" distB="0" distL="114300" distR="114300" simplePos="0" relativeHeight="251657728" behindDoc="0" locked="0" layoutInCell="1" allowOverlap="1">
                <wp:simplePos x="0" y="0"/>
                <wp:positionH relativeFrom="column">
                  <wp:posOffset>-29845</wp:posOffset>
                </wp:positionH>
                <wp:positionV relativeFrom="paragraph">
                  <wp:posOffset>-117475</wp:posOffset>
                </wp:positionV>
                <wp:extent cx="6026785" cy="59944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785" cy="5994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ED90582" id="Rectangle 9" o:spid="_x0000_s1026" style="position:absolute;margin-left:-2.35pt;margin-top:-9.25pt;width:474.55pt;height:4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eCcAIAAN4EAAAOAAAAZHJzL2Uyb0RvYy54bWysVE1v2zAMvQ/YfxB0X50ESdsYdYqgRYcB&#10;QVs0HXpmZSk2JomapMTJfv0o2enXdhqWgyCaFMn3+JiLy73RbCd9aNFWfHwy4kxagXVrNxX//njz&#10;5ZyzEMHWoNHKih9k4JeLz58uOlfKCTaoa+kZJbGh7FzFmxhdWRRBNNJAOEEnLTkVegORTL8pag8d&#10;ZTe6mIxGp0WHvnYehQyBvl73Tr7I+ZWSIt4pFWRkuuLUW8ynz+dzOovFBZQbD65pxdAG/EMXBlpL&#10;RV9SXUMEtvXtH6lMKzwGVPFEoClQqVbIjIHQjEcf0KwbcDJjIXKCe6Ep/L+04nZ371lbV3zOmQVD&#10;I3og0sButGTzRE/nQklRa3fvE8DgVih+BHIU7zzJCEPMXnmTYgke22euDy9cy31kgj6ejianZ+cz&#10;zgT5ZvP5dJqHUUB5fO18iF8lGpYuFffUVqYYdqsQU30ojyGpmMWbVus8T21ZV/HJbDqikQsgWSkN&#10;ka7GEdBgN5yB3pBeRfQ5ZUDd1ul5RngIV9qzHZBkSGk1do/UNGcaQiQHIcm/xA218O5p6ucaQtM/&#10;zq4hTNuUWmZFDu2/MpZuz1gfaBIee4kGJ25ayraiovfgSZMEhfYs3tGhNBI+HG6cNeh//e17iiep&#10;kJezjjRO2H9uwUvC8s2SiObjxDqL2ZjOziZk+Lee57ceuzVXSJyMaaOdyNcUH/XxqjyaJ1rHZapK&#10;LrCCavcsD8ZV7HePFlrI5TKH0SI4iCu7diIlTzwlHh/3T+DdMPxIE7jF4z5A+UEDfWyvguU2omqz&#10;QF55HdRKS5SHNix82tK3do56/Vta/AYAAP//AwBQSwMEFAAGAAgAAAAhAAFjnxniAAAACQEAAA8A&#10;AABkcnMvZG93bnJldi54bWxMj8FOwzAMhu9IvENkJG5bOtTRrTSdAGlijEmIAQduaWOaisapmmwr&#10;b485wcmy/On39xer0XXiiENoPSmYTRMQSLU3LTUK3l7XkwWIEDUZ3XlCBd8YYFWenxU6N/5EL3jc&#10;x0ZwCIVcK7Ax9rmUobbodJj6Holvn35wOvI6NNIM+sThrpNXSXItnW6JP1jd473F+mt/cAp268fq&#10;yW6qzUfW7d7vsu3Dswmk1OXFeHsDIuIY/2D41Wd1KNmp8gcyQXQKJmnGJM/ZYg6CgWWapiAqBdl8&#10;CbIs5P8G5Q8AAAD//wMAUEsBAi0AFAAGAAgAAAAhALaDOJL+AAAA4QEAABMAAAAAAAAAAAAAAAAA&#10;AAAAAFtDb250ZW50X1R5cGVzXS54bWxQSwECLQAUAAYACAAAACEAOP0h/9YAAACUAQAACwAAAAAA&#10;AAAAAAAAAAAvAQAAX3JlbHMvLnJlbHNQSwECLQAUAAYACAAAACEAUF83gnACAADeBAAADgAAAAAA&#10;AAAAAAAAAAAuAgAAZHJzL2Uyb0RvYy54bWxQSwECLQAUAAYACAAAACEAAWOfGeIAAAAJAQAADwAA&#10;AAAAAAAAAAAAAADKBAAAZHJzL2Rvd25yZXYueG1sUEsFBgAAAAAEAAQA8wAAANkFAAAAAA==&#10;" filled="f" strokecolor="windowText" strokeweight="2pt">
                <v:path arrowok="t"/>
              </v:rect>
            </w:pict>
          </mc:Fallback>
        </mc:AlternateContent>
      </w:r>
      <w:r w:rsidR="00414963" w:rsidRPr="007F7D32">
        <w:rPr>
          <w:rFonts w:ascii="Times New Roman" w:hAnsi="Times New Roman"/>
          <w:b/>
        </w:rPr>
        <w:t>2</w:t>
      </w:r>
      <w:r w:rsidR="0055457A">
        <w:rPr>
          <w:rFonts w:ascii="Times New Roman" w:hAnsi="Times New Roman"/>
          <w:b/>
        </w:rPr>
        <w:t>8</w:t>
      </w:r>
      <w:r w:rsidR="00C126AB" w:rsidRPr="007F7D32">
        <w:rPr>
          <w:rFonts w:ascii="Times New Roman" w:hAnsi="Times New Roman"/>
          <w:b/>
          <w:vertAlign w:val="superscript"/>
        </w:rPr>
        <w:t>th</w:t>
      </w:r>
      <w:r w:rsidR="00C126AB" w:rsidRPr="007F7D32">
        <w:rPr>
          <w:rFonts w:ascii="Times New Roman" w:hAnsi="Times New Roman"/>
          <w:b/>
        </w:rPr>
        <w:t xml:space="preserve"> </w:t>
      </w:r>
      <w:r w:rsidR="00414963" w:rsidRPr="007F7D32">
        <w:rPr>
          <w:rFonts w:ascii="Times New Roman" w:hAnsi="Times New Roman"/>
          <w:b/>
        </w:rPr>
        <w:t>Meeting of the Wiesbaden Group on Business Registers</w:t>
      </w:r>
      <w:r w:rsidR="00414963" w:rsidRPr="007F7D32">
        <w:rPr>
          <w:rFonts w:ascii="Times New Roman" w:hAnsi="Times New Roman"/>
          <w:b/>
        </w:rPr>
        <w:br/>
      </w:r>
      <w:r w:rsidR="0055457A">
        <w:rPr>
          <w:rFonts w:ascii="Times New Roman" w:hAnsi="Times New Roman"/>
          <w:b/>
        </w:rPr>
        <w:t>2</w:t>
      </w:r>
      <w:r w:rsidR="00414963" w:rsidRPr="00C76A45">
        <w:rPr>
          <w:rFonts w:ascii="Times New Roman" w:hAnsi="Times New Roman"/>
          <w:b/>
        </w:rPr>
        <w:t xml:space="preserve"> </w:t>
      </w:r>
      <w:r w:rsidR="0055457A">
        <w:rPr>
          <w:rFonts w:ascii="Times New Roman" w:hAnsi="Times New Roman"/>
          <w:b/>
        </w:rPr>
        <w:t>-</w:t>
      </w:r>
      <w:r w:rsidR="00414963" w:rsidRPr="00C76A45">
        <w:rPr>
          <w:rFonts w:ascii="Times New Roman" w:hAnsi="Times New Roman"/>
          <w:b/>
        </w:rPr>
        <w:t xml:space="preserve"> </w:t>
      </w:r>
      <w:r w:rsidR="0055457A">
        <w:rPr>
          <w:rFonts w:ascii="Times New Roman" w:hAnsi="Times New Roman"/>
          <w:b/>
        </w:rPr>
        <w:t>6</w:t>
      </w:r>
      <w:r w:rsidR="00414963" w:rsidRPr="00C76A45">
        <w:rPr>
          <w:rFonts w:ascii="Times New Roman" w:hAnsi="Times New Roman"/>
          <w:b/>
        </w:rPr>
        <w:t xml:space="preserve"> </w:t>
      </w:r>
      <w:r w:rsidR="0055457A">
        <w:rPr>
          <w:rFonts w:ascii="Times New Roman" w:hAnsi="Times New Roman"/>
          <w:b/>
          <w:lang w:eastAsia="ja-JP"/>
        </w:rPr>
        <w:t xml:space="preserve">October </w:t>
      </w:r>
      <w:r w:rsidR="00414963" w:rsidRPr="00C76A45">
        <w:rPr>
          <w:rFonts w:ascii="Times New Roman" w:hAnsi="Times New Roman"/>
          <w:b/>
        </w:rPr>
        <w:t>20</w:t>
      </w:r>
      <w:r w:rsidR="00D90ACB" w:rsidRPr="00C76A45">
        <w:rPr>
          <w:rFonts w:ascii="Times New Roman" w:hAnsi="Times New Roman"/>
          <w:b/>
        </w:rPr>
        <w:t>2</w:t>
      </w:r>
      <w:r w:rsidR="0055457A">
        <w:rPr>
          <w:rFonts w:ascii="Times New Roman" w:hAnsi="Times New Roman"/>
          <w:b/>
        </w:rPr>
        <w:t>3</w:t>
      </w:r>
    </w:p>
    <w:p w:rsidR="00414963" w:rsidRPr="007F7D32" w:rsidRDefault="00414963" w:rsidP="007F7D32">
      <w:pPr>
        <w:widowControl w:val="0"/>
        <w:spacing w:after="120"/>
        <w:jc w:val="center"/>
        <w:rPr>
          <w:rFonts w:ascii="Times New Roman" w:hAnsi="Times New Roman"/>
        </w:rPr>
      </w:pPr>
      <w:r w:rsidRPr="007F7D32">
        <w:rPr>
          <w:rFonts w:ascii="Times New Roman" w:hAnsi="Times New Roman"/>
        </w:rPr>
        <w:t xml:space="preserve">Name of </w:t>
      </w:r>
      <w:r w:rsidR="00276A9F">
        <w:rPr>
          <w:rFonts w:ascii="Times New Roman" w:hAnsi="Times New Roman"/>
        </w:rPr>
        <w:t xml:space="preserve">the </w:t>
      </w:r>
      <w:r w:rsidRPr="007F7D32">
        <w:rPr>
          <w:rFonts w:ascii="Times New Roman" w:hAnsi="Times New Roman"/>
        </w:rPr>
        <w:t>author</w:t>
      </w:r>
      <w:r w:rsidR="00F527AE">
        <w:rPr>
          <w:rFonts w:ascii="Times New Roman" w:hAnsi="Times New Roman"/>
        </w:rPr>
        <w:t>: Tatiana MRLIANOVA (EUROSTAT), Isabelle COLLET (EUROSTAT)</w:t>
      </w:r>
      <w:r w:rsidR="00276A9F">
        <w:rPr>
          <w:rFonts w:ascii="Times New Roman" w:hAnsi="Times New Roman"/>
        </w:rPr>
        <w:br/>
      </w:r>
      <w:r w:rsidRPr="007F7D32">
        <w:rPr>
          <w:rFonts w:ascii="Times New Roman" w:hAnsi="Times New Roman"/>
        </w:rPr>
        <w:br/>
      </w:r>
    </w:p>
    <w:p w:rsidR="00F527AE" w:rsidRPr="00F527AE" w:rsidRDefault="009A2184" w:rsidP="00F527AE">
      <w:pPr>
        <w:jc w:val="center"/>
        <w:rPr>
          <w:rFonts w:ascii="Times New Roman" w:hAnsi="Times New Roman"/>
        </w:rPr>
      </w:pPr>
      <w:r w:rsidRPr="007F7D32">
        <w:rPr>
          <w:rFonts w:ascii="Times New Roman" w:hAnsi="Times New Roman"/>
          <w:noProof/>
          <w:lang w:val="nl-NL" w:eastAsia="nl-NL"/>
        </w:rPr>
        <mc:AlternateContent>
          <mc:Choice Requires="wps">
            <w:drawing>
              <wp:anchor distT="0" distB="0" distL="114300" distR="114300" simplePos="0" relativeHeight="251658752" behindDoc="0" locked="0" layoutInCell="1" allowOverlap="1">
                <wp:simplePos x="0" y="0"/>
                <wp:positionH relativeFrom="column">
                  <wp:posOffset>-29210</wp:posOffset>
                </wp:positionH>
                <wp:positionV relativeFrom="paragraph">
                  <wp:posOffset>302895</wp:posOffset>
                </wp:positionV>
                <wp:extent cx="6027420" cy="76898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76898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D0348" id="Rectangle 10" o:spid="_x0000_s1026" style="position:absolute;margin-left:-2.3pt;margin-top:23.85pt;width:474.6pt;height:6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7bwIAAOAEAAAOAAAAZHJzL2Uyb0RvYy54bWysVE1v2zAMvQ/YfxB0X50E6ZfRpAhadBgQ&#10;dMXaoWdWlmNjsqhJSpzs1+9Jcfq1nYb5IEgiRfI9PvrictsZsdE+tGxncnw0kkJbxVVrVzP5/eHm&#10;05kUIZKtyLDVM7nTQV7OP3646F2pJ9ywqbQXCGJD2buZbGJ0ZVEE1eiOwhE7bWGs2XcUcfSrovLU&#10;I3pnislodFL07CvnWekQcHu9N8p5jl/XWsWvdR10FGYmUVvMq8/rU1qL+QWVK0+uadVQBv1DFR21&#10;FkmfQ11TJLH27R+hulZ5DlzHI8VdwXXdKp0xAM149A7NfUNOZywgJ7hnmsL/C6tuN3detBV6B3os&#10;dejRN7BGdmW0wB0I6l0o4Xfv7nyCGNyS1Y8AQ/HGkg5h8NnWvku+ACi2me3dM9t6G4XC5clocjqd&#10;IKuC7fTk7PzsOGUrqDy8dj7Ez5o7kTYz6VFXJpk2yxD3rgeXlMzyTWsM7qk0VvQzOTmejlJ8grBq&#10;QxHbzgFqsCspyKygWBV9DhnYtFV6nhHuwpXxYkMQDbRWcf+AoqUwFCIMQJK/odo3T1M91xSa/eNs&#10;GtyMTaF11uRQ/gtjaffE1Q698LwXaXDqpkW0JZLekYcqAQWTFr9iqQ0DHw87KRr2v/52n/whFlil&#10;6KFyYP+5Jq+B5YuFjM7H0ynCxnyYHp+mdvjXlqfXFrvurhicjDHTTuVt8o/msK09d48YyEXKChNZ&#10;hdx7lofDVdxPH0Za6cUiu2EUHMWlvXcqBU88JR4fto/k3dD8iA7c8mEiqHyngb1veml5sY5ct1kg&#10;L7wOasUYZYkNI5/m9PU5e738mOa/AQAA//8DAFBLAwQUAAYACAAAACEAnbjc1uAAAAAJAQAADwAA&#10;AGRycy9kb3ducmV2LnhtbEyPwU7DMAyG70i8Q2QkblsKqtpSmk6ANDHYJMQ2DtzSJjQViVM12Vbe&#10;Hu8ER/v/9PtztZicZUc9ht6jgJt5Akxj61WPnYD9bjkrgIUoUUnrUQv40QEW9eVFJUvlT/iuj9vY&#10;MSrBUEoBJsah5Dy0RjsZ5n7QSNmXH52MNI4dV6M8Ubmz/DZJMu5kj3TByEE/Gd1+bw9OwGb50qzN&#10;qll95nbz8Zi/Pr+pgEJcX00P98CinuIfDGd9UoeanBp/QBWYFTBLMyIFpHkOjPK79LxoCMyKAnhd&#10;8f8f1L8AAAD//wMAUEsBAi0AFAAGAAgAAAAhALaDOJL+AAAA4QEAABMAAAAAAAAAAAAAAAAAAAAA&#10;AFtDb250ZW50X1R5cGVzXS54bWxQSwECLQAUAAYACAAAACEAOP0h/9YAAACUAQAACwAAAAAAAAAA&#10;AAAAAAAvAQAAX3JlbHMvLnJlbHNQSwECLQAUAAYACAAAACEAf79Q+28CAADgBAAADgAAAAAAAAAA&#10;AAAAAAAuAgAAZHJzL2Uyb0RvYy54bWxQSwECLQAUAAYACAAAACEAnbjc1uAAAAAJAQAADwAAAAAA&#10;AAAAAAAAAADJBAAAZHJzL2Rvd25yZXYueG1sUEsFBgAAAAAEAAQA8wAAANYFAAAAAA==&#10;" filled="f" strokecolor="windowText" strokeweight="2pt">
                <v:path arrowok="t"/>
              </v:rect>
            </w:pict>
          </mc:Fallback>
        </mc:AlternateContent>
      </w:r>
      <w:r w:rsidR="00F527AE">
        <w:rPr>
          <w:rFonts w:ascii="Times New Roman" w:hAnsi="Times New Roman"/>
        </w:rPr>
        <w:t>S</w:t>
      </w:r>
      <w:r w:rsidR="00414963" w:rsidRPr="007F7D32">
        <w:rPr>
          <w:rFonts w:ascii="Times New Roman" w:hAnsi="Times New Roman"/>
        </w:rPr>
        <w:t>ession</w:t>
      </w:r>
      <w:r w:rsidR="00F527AE">
        <w:rPr>
          <w:rFonts w:ascii="Times New Roman" w:hAnsi="Times New Roman"/>
        </w:rPr>
        <w:t xml:space="preserve"> 3: </w:t>
      </w:r>
      <w:r w:rsidR="00F527AE" w:rsidRPr="00F527AE">
        <w:rPr>
          <w:rFonts w:ascii="Times New Roman" w:hAnsi="Times New Roman"/>
        </w:rPr>
        <w:t>Globalisation and Large Case Units</w:t>
      </w:r>
    </w:p>
    <w:p w:rsidR="00414963" w:rsidRPr="007F7D32" w:rsidRDefault="00414963" w:rsidP="00414963">
      <w:pPr>
        <w:jc w:val="center"/>
        <w:rPr>
          <w:rFonts w:ascii="Times New Roman" w:hAnsi="Times New Roman"/>
        </w:rPr>
      </w:pPr>
    </w:p>
    <w:p w:rsidR="00414963" w:rsidRDefault="00F527AE" w:rsidP="00414963">
      <w:pPr>
        <w:jc w:val="center"/>
        <w:rPr>
          <w:rFonts w:ascii="Times New Roman" w:hAnsi="Times New Roman"/>
          <w:b/>
        </w:rPr>
      </w:pPr>
      <w:r>
        <w:rPr>
          <w:rFonts w:ascii="Times New Roman" w:hAnsi="Times New Roman"/>
          <w:b/>
        </w:rPr>
        <w:t xml:space="preserve">Large Cases Units in European and EFTA countries </w:t>
      </w:r>
    </w:p>
    <w:p w:rsidR="00F527AE" w:rsidRPr="007F7D32" w:rsidRDefault="00F527AE" w:rsidP="00414963">
      <w:pPr>
        <w:jc w:val="center"/>
        <w:rPr>
          <w:rFonts w:ascii="Times New Roman" w:hAnsi="Times New Roman"/>
          <w:b/>
        </w:rPr>
      </w:pPr>
    </w:p>
    <w:p w:rsidR="00E36FC4" w:rsidRPr="007F7D32" w:rsidRDefault="00E36FC4" w:rsidP="00414963">
      <w:pPr>
        <w:jc w:val="center"/>
        <w:rPr>
          <w:rFonts w:ascii="Arial Rounded MT Bold" w:hAnsi="Arial Rounded MT Bold"/>
          <w:b/>
          <w:i/>
        </w:rPr>
      </w:pPr>
    </w:p>
    <w:p w:rsidR="007F7D32" w:rsidRDefault="007F7D32" w:rsidP="00DD070A">
      <w:pPr>
        <w:rPr>
          <w:rFonts w:ascii="Times New Roman" w:hAnsi="Times New Roman"/>
        </w:rPr>
      </w:pPr>
    </w:p>
    <w:p w:rsidR="007F7D32" w:rsidRPr="007F7D32" w:rsidRDefault="007F7D32" w:rsidP="007F7D32">
      <w:pPr>
        <w:jc w:val="center"/>
        <w:rPr>
          <w:rFonts w:ascii="Times New Roman" w:hAnsi="Times New Roman"/>
          <w:b/>
        </w:rPr>
      </w:pPr>
      <w:r w:rsidRPr="007F7D32">
        <w:rPr>
          <w:rFonts w:ascii="Times New Roman" w:hAnsi="Times New Roman"/>
          <w:b/>
        </w:rPr>
        <w:t>Abstract</w:t>
      </w:r>
    </w:p>
    <w:p w:rsidR="00DD070A" w:rsidRPr="00B50DB6" w:rsidRDefault="00DD070A" w:rsidP="00DD070A">
      <w:pPr>
        <w:rPr>
          <w:rFonts w:ascii="Times New Roman" w:hAnsi="Times New Roman"/>
          <w:i/>
        </w:rPr>
      </w:pPr>
      <w:r w:rsidRPr="00B50DB6">
        <w:rPr>
          <w:rFonts w:ascii="Times New Roman" w:hAnsi="Times New Roman"/>
          <w:i/>
        </w:rPr>
        <w:t>(300 – 500 words)</w:t>
      </w:r>
    </w:p>
    <w:p w:rsidR="00B50DB6" w:rsidRDefault="00B50DB6" w:rsidP="00DD070A">
      <w:pPr>
        <w:rPr>
          <w:rFonts w:ascii="Times New Roman" w:hAnsi="Times New Roman"/>
          <w:i/>
        </w:rPr>
      </w:pPr>
      <w:r w:rsidRPr="00B50DB6">
        <w:rPr>
          <w:rFonts w:ascii="Times New Roman" w:hAnsi="Times New Roman"/>
          <w:i/>
        </w:rPr>
        <w:t xml:space="preserve">Keywords: </w:t>
      </w:r>
    </w:p>
    <w:p w:rsidR="00F527AE" w:rsidRPr="00F527AE" w:rsidRDefault="00F527AE" w:rsidP="00F527AE">
      <w:pPr>
        <w:jc w:val="both"/>
        <w:rPr>
          <w:rFonts w:ascii="Times New Roman" w:hAnsi="Times New Roman"/>
          <w:i/>
        </w:rPr>
      </w:pPr>
      <w:r w:rsidRPr="00F527AE">
        <w:rPr>
          <w:rFonts w:ascii="Times New Roman" w:hAnsi="Times New Roman"/>
          <w:i/>
        </w:rPr>
        <w:t xml:space="preserve">Large cases units and their similar organizational structures </w:t>
      </w:r>
      <w:r>
        <w:rPr>
          <w:rFonts w:ascii="Times New Roman" w:hAnsi="Times New Roman"/>
          <w:i/>
        </w:rPr>
        <w:t>are often</w:t>
      </w:r>
      <w:r w:rsidRPr="00F527AE">
        <w:rPr>
          <w:rFonts w:ascii="Times New Roman" w:hAnsi="Times New Roman"/>
          <w:i/>
        </w:rPr>
        <w:t xml:space="preserve"> set up as a response to the challenges of globalization, </w:t>
      </w:r>
      <w:r w:rsidR="00A81188">
        <w:rPr>
          <w:rFonts w:ascii="Times New Roman" w:hAnsi="Times New Roman"/>
          <w:i/>
        </w:rPr>
        <w:t xml:space="preserve">not only to </w:t>
      </w:r>
      <w:r w:rsidRPr="00F527AE">
        <w:rPr>
          <w:rFonts w:ascii="Times New Roman" w:hAnsi="Times New Roman"/>
          <w:i/>
        </w:rPr>
        <w:t>get the Multinational Enterprise</w:t>
      </w:r>
      <w:r w:rsidR="00A81188">
        <w:rPr>
          <w:rFonts w:ascii="Times New Roman" w:hAnsi="Times New Roman"/>
          <w:i/>
        </w:rPr>
        <w:t xml:space="preserve"> (MNE)</w:t>
      </w:r>
      <w:r w:rsidRPr="00F527AE">
        <w:rPr>
          <w:rFonts w:ascii="Times New Roman" w:hAnsi="Times New Roman"/>
          <w:i/>
        </w:rPr>
        <w:t xml:space="preserve"> Groups structures correctly delineated but also to ensure that the data on MNE </w:t>
      </w:r>
      <w:r>
        <w:rPr>
          <w:rFonts w:ascii="Times New Roman" w:hAnsi="Times New Roman"/>
          <w:i/>
        </w:rPr>
        <w:t>G</w:t>
      </w:r>
      <w:r w:rsidRPr="00F527AE">
        <w:rPr>
          <w:rFonts w:ascii="Times New Roman" w:hAnsi="Times New Roman"/>
          <w:i/>
        </w:rPr>
        <w:t xml:space="preserve">roups are recorded and disseminated in a consistent way. </w:t>
      </w:r>
      <w:r>
        <w:rPr>
          <w:rFonts w:ascii="Times New Roman" w:hAnsi="Times New Roman"/>
          <w:i/>
        </w:rPr>
        <w:t>The collaboration and coordination between the</w:t>
      </w:r>
      <w:r w:rsidRPr="00F527AE">
        <w:rPr>
          <w:rFonts w:ascii="Times New Roman" w:hAnsi="Times New Roman"/>
          <w:i/>
        </w:rPr>
        <w:t xml:space="preserve"> statistical domains at national level </w:t>
      </w:r>
      <w:r>
        <w:rPr>
          <w:rFonts w:ascii="Times New Roman" w:hAnsi="Times New Roman"/>
          <w:i/>
        </w:rPr>
        <w:t>but also across</w:t>
      </w:r>
      <w:r w:rsidRPr="00F527AE">
        <w:rPr>
          <w:rFonts w:ascii="Times New Roman" w:hAnsi="Times New Roman"/>
          <w:i/>
        </w:rPr>
        <w:t xml:space="preserve"> different </w:t>
      </w:r>
      <w:r>
        <w:rPr>
          <w:rFonts w:ascii="Times New Roman" w:hAnsi="Times New Roman"/>
          <w:i/>
        </w:rPr>
        <w:t xml:space="preserve">European </w:t>
      </w:r>
      <w:r w:rsidRPr="00F527AE">
        <w:rPr>
          <w:rFonts w:ascii="Times New Roman" w:hAnsi="Times New Roman"/>
          <w:i/>
        </w:rPr>
        <w:t>countries</w:t>
      </w:r>
      <w:r>
        <w:rPr>
          <w:rFonts w:ascii="Times New Roman" w:hAnsi="Times New Roman"/>
          <w:i/>
        </w:rPr>
        <w:t xml:space="preserve"> is an essential pre-condition for achieving the MNEs data consistency in European statistics</w:t>
      </w:r>
      <w:r w:rsidRPr="00F527AE">
        <w:rPr>
          <w:rFonts w:ascii="Times New Roman" w:hAnsi="Times New Roman"/>
          <w:i/>
        </w:rPr>
        <w:t xml:space="preserve">. </w:t>
      </w:r>
    </w:p>
    <w:p w:rsidR="00F527AE" w:rsidRPr="00F527AE" w:rsidRDefault="00F527AE" w:rsidP="00F527AE">
      <w:pPr>
        <w:jc w:val="both"/>
        <w:rPr>
          <w:rFonts w:ascii="Times New Roman" w:hAnsi="Times New Roman"/>
          <w:i/>
        </w:rPr>
      </w:pPr>
      <w:r w:rsidRPr="00F527AE">
        <w:rPr>
          <w:rFonts w:ascii="Times New Roman" w:hAnsi="Times New Roman"/>
          <w:i/>
        </w:rPr>
        <w:t xml:space="preserve">Eurostat </w:t>
      </w:r>
      <w:r>
        <w:rPr>
          <w:rFonts w:ascii="Times New Roman" w:hAnsi="Times New Roman"/>
          <w:i/>
        </w:rPr>
        <w:t>has been supporting</w:t>
      </w:r>
      <w:r w:rsidRPr="00F527AE">
        <w:rPr>
          <w:rFonts w:ascii="Times New Roman" w:hAnsi="Times New Roman"/>
          <w:i/>
        </w:rPr>
        <w:t xml:space="preserve"> such collaborative activities between European countries</w:t>
      </w:r>
      <w:r>
        <w:rPr>
          <w:rFonts w:ascii="Times New Roman" w:hAnsi="Times New Roman"/>
          <w:i/>
        </w:rPr>
        <w:t xml:space="preserve"> since several years. Besides the fact it provided</w:t>
      </w:r>
      <w:r w:rsidRPr="00F527AE">
        <w:rPr>
          <w:rFonts w:ascii="Times New Roman" w:hAnsi="Times New Roman"/>
          <w:i/>
        </w:rPr>
        <w:t xml:space="preserve"> the necessary </w:t>
      </w:r>
      <w:r>
        <w:rPr>
          <w:rFonts w:ascii="Times New Roman" w:hAnsi="Times New Roman"/>
          <w:i/>
        </w:rPr>
        <w:t xml:space="preserve">legal and IT </w:t>
      </w:r>
      <w:r w:rsidRPr="00F527AE">
        <w:rPr>
          <w:rFonts w:ascii="Times New Roman" w:hAnsi="Times New Roman"/>
          <w:i/>
        </w:rPr>
        <w:t xml:space="preserve">infrastructures to enable EU </w:t>
      </w:r>
      <w:r>
        <w:rPr>
          <w:rFonts w:ascii="Times New Roman" w:hAnsi="Times New Roman"/>
          <w:i/>
        </w:rPr>
        <w:t>and EFTA countries</w:t>
      </w:r>
      <w:r w:rsidRPr="00F527AE">
        <w:rPr>
          <w:rFonts w:ascii="Times New Roman" w:hAnsi="Times New Roman"/>
          <w:i/>
        </w:rPr>
        <w:t xml:space="preserve"> to exchange confidential data on the MNE groups, i.e. the </w:t>
      </w:r>
      <w:r w:rsidR="00F42F05">
        <w:rPr>
          <w:rFonts w:ascii="Times New Roman" w:hAnsi="Times New Roman"/>
          <w:i/>
        </w:rPr>
        <w:t xml:space="preserve">Regulation 2019/2152 on European Business Statistics and the </w:t>
      </w:r>
      <w:r w:rsidRPr="00F527AE">
        <w:rPr>
          <w:rFonts w:ascii="Times New Roman" w:hAnsi="Times New Roman"/>
          <w:i/>
        </w:rPr>
        <w:t>EuroGroups Register (EGR)</w:t>
      </w:r>
      <w:r>
        <w:rPr>
          <w:rFonts w:ascii="Times New Roman" w:hAnsi="Times New Roman"/>
          <w:i/>
        </w:rPr>
        <w:t>, it also established the European Network of Multinational Enterprise Groups Coordinators (MNEnet) in 2021.</w:t>
      </w:r>
      <w:r w:rsidRPr="00F527AE">
        <w:rPr>
          <w:rFonts w:ascii="Times New Roman" w:hAnsi="Times New Roman"/>
          <w:i/>
        </w:rPr>
        <w:t xml:space="preserve"> </w:t>
      </w:r>
      <w:r>
        <w:rPr>
          <w:rFonts w:ascii="Times New Roman" w:hAnsi="Times New Roman"/>
          <w:i/>
        </w:rPr>
        <w:t xml:space="preserve">The MNEnet brings together experts from different statistical domains who work in collaboration to ensure that the data collected in different statistical processes from the largest and most complex MNEs is consistently treated and disseminated in the official statistics. </w:t>
      </w:r>
    </w:p>
    <w:p w:rsidR="00F527AE" w:rsidRDefault="00A81188" w:rsidP="00B24118">
      <w:pPr>
        <w:jc w:val="both"/>
        <w:rPr>
          <w:rFonts w:ascii="Times New Roman" w:hAnsi="Times New Roman"/>
          <w:i/>
        </w:rPr>
      </w:pPr>
      <w:r>
        <w:rPr>
          <w:rFonts w:ascii="Times New Roman" w:hAnsi="Times New Roman"/>
          <w:i/>
        </w:rPr>
        <w:t xml:space="preserve"> This article presents </w:t>
      </w:r>
      <w:r w:rsidR="00F527AE" w:rsidRPr="00F527AE">
        <w:rPr>
          <w:rFonts w:ascii="Times New Roman" w:hAnsi="Times New Roman"/>
          <w:i/>
        </w:rPr>
        <w:t>how national statistical authorities in European Union and EFTA countries organize themselves</w:t>
      </w:r>
      <w:r w:rsidR="00F527AE">
        <w:rPr>
          <w:rFonts w:ascii="Times New Roman" w:hAnsi="Times New Roman"/>
          <w:i/>
        </w:rPr>
        <w:t xml:space="preserve"> as well as which roles the national LCUs or the similar organizational structures often carry out. The multiple</w:t>
      </w:r>
      <w:r w:rsidR="00F527AE" w:rsidRPr="00F527AE">
        <w:rPr>
          <w:rFonts w:ascii="Times New Roman" w:hAnsi="Times New Roman"/>
          <w:i/>
        </w:rPr>
        <w:t xml:space="preserve"> sources to derive multinational structures of the large MNE groups that are used across the statistical </w:t>
      </w:r>
      <w:r w:rsidR="00F527AE">
        <w:rPr>
          <w:rFonts w:ascii="Times New Roman" w:hAnsi="Times New Roman"/>
          <w:i/>
        </w:rPr>
        <w:t xml:space="preserve">national authorities </w:t>
      </w:r>
      <w:r w:rsidR="00F527AE" w:rsidRPr="00F527AE">
        <w:rPr>
          <w:rFonts w:ascii="Times New Roman" w:hAnsi="Times New Roman"/>
          <w:i/>
        </w:rPr>
        <w:t>will be outlined</w:t>
      </w:r>
      <w:r w:rsidR="00F527AE">
        <w:rPr>
          <w:rFonts w:ascii="Times New Roman" w:hAnsi="Times New Roman"/>
          <w:i/>
        </w:rPr>
        <w:t xml:space="preserve"> as well as the different tools that can facilitate the automatic data validation.  </w:t>
      </w:r>
    </w:p>
    <w:p w:rsidR="00F527AE" w:rsidRPr="00B50DB6" w:rsidRDefault="00F527AE" w:rsidP="00B24118">
      <w:pPr>
        <w:jc w:val="both"/>
        <w:rPr>
          <w:rFonts w:ascii="Times New Roman" w:hAnsi="Times New Roman"/>
          <w:i/>
        </w:rPr>
      </w:pPr>
      <w:r w:rsidRPr="00F527AE">
        <w:rPr>
          <w:rFonts w:ascii="Times New Roman" w:hAnsi="Times New Roman"/>
          <w:i/>
        </w:rPr>
        <w:t xml:space="preserve">As next, Eurostat will </w:t>
      </w:r>
      <w:r w:rsidR="00A81188">
        <w:rPr>
          <w:rFonts w:ascii="Times New Roman" w:hAnsi="Times New Roman"/>
          <w:i/>
        </w:rPr>
        <w:t>present</w:t>
      </w:r>
      <w:r w:rsidRPr="00F527AE">
        <w:rPr>
          <w:rFonts w:ascii="Times New Roman" w:hAnsi="Times New Roman"/>
          <w:i/>
        </w:rPr>
        <w:t xml:space="preserve"> its ongoing dissemination activities related to the Multinational Enterprise Groups</w:t>
      </w:r>
      <w:r w:rsidR="00F42F05">
        <w:rPr>
          <w:rFonts w:ascii="Times New Roman" w:hAnsi="Times New Roman"/>
          <w:i/>
        </w:rPr>
        <w:t xml:space="preserve">, such as </w:t>
      </w:r>
      <w:r w:rsidRPr="00F527AE">
        <w:rPr>
          <w:rFonts w:ascii="Times New Roman" w:hAnsi="Times New Roman"/>
          <w:i/>
        </w:rPr>
        <w:t>the recently published data on the MNE groups on the Eurostat website</w:t>
      </w:r>
      <w:r w:rsidR="00F42F05">
        <w:rPr>
          <w:rFonts w:ascii="Times New Roman" w:hAnsi="Times New Roman"/>
          <w:i/>
        </w:rPr>
        <w:t xml:space="preserve">, various </w:t>
      </w:r>
      <w:r w:rsidRPr="00F527AE">
        <w:rPr>
          <w:rFonts w:ascii="Times New Roman" w:hAnsi="Times New Roman"/>
          <w:i/>
        </w:rPr>
        <w:t>Statistics Explained article</w:t>
      </w:r>
      <w:r w:rsidR="00B658F5">
        <w:rPr>
          <w:rFonts w:ascii="Times New Roman" w:hAnsi="Times New Roman"/>
          <w:i/>
        </w:rPr>
        <w:t>s</w:t>
      </w:r>
      <w:r w:rsidRPr="00F527AE">
        <w:rPr>
          <w:rFonts w:ascii="Times New Roman" w:hAnsi="Times New Roman"/>
          <w:i/>
        </w:rPr>
        <w:t xml:space="preserve"> based on the EuroGroups Register data</w:t>
      </w:r>
      <w:r w:rsidR="00F42F05">
        <w:rPr>
          <w:rFonts w:ascii="Times New Roman" w:hAnsi="Times New Roman"/>
          <w:i/>
        </w:rPr>
        <w:t xml:space="preserve"> and a completely re-vamped dedicated section on </w:t>
      </w:r>
      <w:r w:rsidR="00B658F5">
        <w:rPr>
          <w:rFonts w:ascii="Times New Roman" w:hAnsi="Times New Roman"/>
          <w:i/>
        </w:rPr>
        <w:t xml:space="preserve">the </w:t>
      </w:r>
      <w:r w:rsidR="00F42F05">
        <w:rPr>
          <w:rFonts w:ascii="Times New Roman" w:hAnsi="Times New Roman"/>
          <w:i/>
        </w:rPr>
        <w:t xml:space="preserve">Statistical Business Registers </w:t>
      </w:r>
      <w:r w:rsidR="00B658F5">
        <w:rPr>
          <w:rFonts w:ascii="Times New Roman" w:hAnsi="Times New Roman"/>
          <w:i/>
        </w:rPr>
        <w:t>on</w:t>
      </w:r>
      <w:r w:rsidR="00F42F05" w:rsidRPr="00F527AE">
        <w:rPr>
          <w:rFonts w:ascii="Times New Roman" w:hAnsi="Times New Roman"/>
          <w:i/>
        </w:rPr>
        <w:t xml:space="preserve"> the Eurostat website</w:t>
      </w:r>
      <w:r w:rsidRPr="00F527AE">
        <w:rPr>
          <w:rFonts w:ascii="Times New Roman" w:hAnsi="Times New Roman"/>
          <w:i/>
        </w:rPr>
        <w:t xml:space="preserve">.  </w:t>
      </w:r>
    </w:p>
    <w:sectPr w:rsidR="00F527AE" w:rsidRPr="00B50DB6" w:rsidSect="00AC7BE8">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41" w:rsidRDefault="00163A41" w:rsidP="008E4BB5">
      <w:pPr>
        <w:spacing w:after="0" w:line="240" w:lineRule="auto"/>
      </w:pPr>
      <w:r>
        <w:separator/>
      </w:r>
    </w:p>
  </w:endnote>
  <w:endnote w:type="continuationSeparator" w:id="0">
    <w:p w:rsidR="00163A41" w:rsidRDefault="00163A41" w:rsidP="008E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Rounded MT Bol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41" w:rsidRDefault="00163A41" w:rsidP="008E4BB5">
      <w:pPr>
        <w:spacing w:after="0" w:line="240" w:lineRule="auto"/>
      </w:pPr>
      <w:r>
        <w:separator/>
      </w:r>
    </w:p>
  </w:footnote>
  <w:footnote w:type="continuationSeparator" w:id="0">
    <w:p w:rsidR="00163A41" w:rsidRDefault="00163A41" w:rsidP="008E4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D7B" w:rsidRDefault="004F7D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4016C"/>
    <w:multiLevelType w:val="hybridMultilevel"/>
    <w:tmpl w:val="6CCC2FD6"/>
    <w:lvl w:ilvl="0" w:tplc="B956C764">
      <w:start w:val="1"/>
      <w:numFmt w:val="bullet"/>
      <w:lvlText w:val="–"/>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0"/>
  <w:removePersonalInformation/>
  <w:removeDateAndTime/>
  <w:proofState w:grammar="clean"/>
  <w:trackRevisions/>
  <w:defaultTabStop w:val="72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54"/>
    <w:rsid w:val="00093040"/>
    <w:rsid w:val="000C50DC"/>
    <w:rsid w:val="000F373A"/>
    <w:rsid w:val="0012595C"/>
    <w:rsid w:val="00163A41"/>
    <w:rsid w:val="001677F2"/>
    <w:rsid w:val="00176817"/>
    <w:rsid w:val="00276A9F"/>
    <w:rsid w:val="00312C17"/>
    <w:rsid w:val="003E0F6C"/>
    <w:rsid w:val="003F6529"/>
    <w:rsid w:val="00414963"/>
    <w:rsid w:val="00453A48"/>
    <w:rsid w:val="00455123"/>
    <w:rsid w:val="004E3469"/>
    <w:rsid w:val="004F0C62"/>
    <w:rsid w:val="004F4C23"/>
    <w:rsid w:val="004F7D7B"/>
    <w:rsid w:val="0055457A"/>
    <w:rsid w:val="00554E5C"/>
    <w:rsid w:val="005869A9"/>
    <w:rsid w:val="005C00F1"/>
    <w:rsid w:val="00633179"/>
    <w:rsid w:val="006842BC"/>
    <w:rsid w:val="006E1601"/>
    <w:rsid w:val="006F0626"/>
    <w:rsid w:val="007571E8"/>
    <w:rsid w:val="007B3B32"/>
    <w:rsid w:val="007C4B75"/>
    <w:rsid w:val="007D5C54"/>
    <w:rsid w:val="007D6470"/>
    <w:rsid w:val="007F7D32"/>
    <w:rsid w:val="0080057C"/>
    <w:rsid w:val="0082642C"/>
    <w:rsid w:val="008E4BB5"/>
    <w:rsid w:val="008E589B"/>
    <w:rsid w:val="008E7144"/>
    <w:rsid w:val="009122F7"/>
    <w:rsid w:val="00943798"/>
    <w:rsid w:val="009A2184"/>
    <w:rsid w:val="00A50BDF"/>
    <w:rsid w:val="00A57D64"/>
    <w:rsid w:val="00A81188"/>
    <w:rsid w:val="00AC6DFC"/>
    <w:rsid w:val="00AC7BE8"/>
    <w:rsid w:val="00AF6466"/>
    <w:rsid w:val="00B24118"/>
    <w:rsid w:val="00B50DB6"/>
    <w:rsid w:val="00B658F5"/>
    <w:rsid w:val="00BB54EE"/>
    <w:rsid w:val="00C126AB"/>
    <w:rsid w:val="00C76A45"/>
    <w:rsid w:val="00CE6E02"/>
    <w:rsid w:val="00D90ACB"/>
    <w:rsid w:val="00DD070A"/>
    <w:rsid w:val="00DE7893"/>
    <w:rsid w:val="00DF081F"/>
    <w:rsid w:val="00E36FC4"/>
    <w:rsid w:val="00E46298"/>
    <w:rsid w:val="00E63354"/>
    <w:rsid w:val="00EC444F"/>
    <w:rsid w:val="00F42F05"/>
    <w:rsid w:val="00F52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335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63354"/>
    <w:rPr>
      <w:rFonts w:ascii="Tahoma" w:hAnsi="Tahoma" w:cs="Tahoma"/>
      <w:sz w:val="16"/>
      <w:szCs w:val="16"/>
    </w:rPr>
  </w:style>
  <w:style w:type="paragraph" w:styleId="Koptekst">
    <w:name w:val="header"/>
    <w:basedOn w:val="Standaard"/>
    <w:link w:val="KoptekstChar"/>
    <w:uiPriority w:val="99"/>
    <w:unhideWhenUsed/>
    <w:rsid w:val="008E4BB5"/>
    <w:pPr>
      <w:tabs>
        <w:tab w:val="center" w:pos="4252"/>
        <w:tab w:val="right" w:pos="8504"/>
      </w:tabs>
      <w:snapToGrid w:val="0"/>
    </w:pPr>
  </w:style>
  <w:style w:type="character" w:customStyle="1" w:styleId="KoptekstChar">
    <w:name w:val="Koptekst Char"/>
    <w:link w:val="Koptekst"/>
    <w:uiPriority w:val="99"/>
    <w:rsid w:val="008E4BB5"/>
    <w:rPr>
      <w:sz w:val="22"/>
      <w:szCs w:val="22"/>
      <w:lang w:eastAsia="en-US"/>
    </w:rPr>
  </w:style>
  <w:style w:type="paragraph" w:styleId="Voettekst">
    <w:name w:val="footer"/>
    <w:basedOn w:val="Standaard"/>
    <w:link w:val="VoettekstChar"/>
    <w:uiPriority w:val="99"/>
    <w:unhideWhenUsed/>
    <w:rsid w:val="008E4BB5"/>
    <w:pPr>
      <w:tabs>
        <w:tab w:val="center" w:pos="4252"/>
        <w:tab w:val="right" w:pos="8504"/>
      </w:tabs>
      <w:snapToGrid w:val="0"/>
    </w:pPr>
  </w:style>
  <w:style w:type="character" w:customStyle="1" w:styleId="VoettekstChar">
    <w:name w:val="Voettekst Char"/>
    <w:link w:val="Voettekst"/>
    <w:uiPriority w:val="99"/>
    <w:rsid w:val="008E4BB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2042</Characters>
  <Application>Microsoft Office Word</Application>
  <DocSecurity>0</DocSecurity>
  <Lines>17</Lines>
  <Paragraphs>4</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Titre</vt:lpstr>
      </vt:variant>
      <vt:variant>
        <vt:i4>1</vt:i4>
      </vt:variant>
      <vt:variant>
        <vt:lpstr>タイトル</vt:lpstr>
      </vt:variant>
      <vt:variant>
        <vt:i4>1</vt:i4>
      </vt:variant>
    </vt:vector>
  </HeadingPairs>
  <TitlesOfParts>
    <vt:vector size="5" baseType="lpstr">
      <vt:lpstr/>
      <vt:lpstr/>
      <vt:lpstr/>
      <vt:lpstr/>
      <vt:lpstr/>
    </vt:vector>
  </TitlesOfParts>
  <Manager/>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2023-09-20T15:47:00Z</dcterms:created>
  <dcterms:modified xsi:type="dcterms:W3CDTF">2023-09-20T15:47:00Z</dcterms:modified>
</cp:coreProperties>
</file>