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184D" w14:textId="364AF694" w:rsidR="00EB166D" w:rsidRPr="00DD16A3" w:rsidRDefault="00742214" w:rsidP="00074CBF">
      <w:pPr>
        <w:pStyle w:val="Plattetekst"/>
        <w:ind w:right="-5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>Abstract title</w:t>
      </w:r>
    </w:p>
    <w:p w14:paraId="437EED48" w14:textId="6F35E2A8" w:rsidR="00074CBF" w:rsidRPr="00DD16A3" w:rsidRDefault="00742214" w:rsidP="00074CBF">
      <w:pPr>
        <w:pStyle w:val="Plattetekst"/>
        <w:ind w:right="-53"/>
        <w:jc w:val="both"/>
        <w:rPr>
          <w:rFonts w:ascii="Times New Roman" w:hAnsi="Times New Roman" w:cs="Times New Roman"/>
          <w:color w:val="000000" w:themeColor="text1"/>
          <w:position w:val="8"/>
          <w:lang w:val="it-IT"/>
        </w:rPr>
      </w:pPr>
      <w:r>
        <w:rPr>
          <w:rFonts w:ascii="Times New Roman" w:hAnsi="Times New Roman" w:cs="Times New Roman"/>
          <w:color w:val="000000" w:themeColor="text1"/>
          <w:u w:val="single"/>
          <w:lang w:val="it-IT"/>
        </w:rPr>
        <w:t>First letter. Surname (E.g. J. Martin)</w:t>
      </w:r>
      <w:r w:rsidR="00074CBF" w:rsidRPr="00DD16A3">
        <w:rPr>
          <w:rFonts w:ascii="Times New Roman" w:hAnsi="Times New Roman" w:cs="Times New Roman"/>
          <w:color w:val="000000" w:themeColor="text1"/>
          <w:u w:val="single"/>
          <w:vertAlign w:val="superscript"/>
          <w:lang w:val="it-IT"/>
        </w:rPr>
        <w:t>1</w:t>
      </w:r>
      <w:r w:rsidR="00074CBF" w:rsidRPr="00DD16A3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it-IT"/>
        </w:rPr>
        <w:t>second author</w:t>
      </w:r>
      <w:r w:rsidR="00074CBF" w:rsidRPr="00DD16A3">
        <w:rPr>
          <w:rFonts w:ascii="Times New Roman" w:hAnsi="Times New Roman" w:cs="Times New Roman"/>
          <w:color w:val="000000" w:themeColor="text1"/>
          <w:vertAlign w:val="superscript"/>
          <w:lang w:val="it-IT"/>
        </w:rPr>
        <w:t>2</w:t>
      </w:r>
      <w:r w:rsidR="00074CBF" w:rsidRPr="00DD16A3">
        <w:rPr>
          <w:rFonts w:ascii="Times New Roman" w:hAnsi="Times New Roman" w:cs="Times New Roman"/>
          <w:color w:val="000000" w:themeColor="text1"/>
          <w:lang w:val="it-IT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it-IT"/>
        </w:rPr>
        <w:t>third author</w:t>
      </w:r>
      <w:r w:rsidR="00074CBF" w:rsidRPr="00DD16A3">
        <w:rPr>
          <w:rFonts w:ascii="Times New Roman" w:hAnsi="Times New Roman" w:cs="Times New Roman"/>
          <w:color w:val="000000" w:themeColor="text1"/>
          <w:vertAlign w:val="superscript"/>
          <w:lang w:val="it-IT"/>
        </w:rPr>
        <w:t>1</w:t>
      </w:r>
      <w:r w:rsidR="00074CBF" w:rsidRPr="00DD16A3">
        <w:rPr>
          <w:rFonts w:ascii="Times New Roman" w:hAnsi="Times New Roman" w:cs="Times New Roman"/>
          <w:color w:val="000000" w:themeColor="text1"/>
          <w:lang w:val="it-IT"/>
        </w:rPr>
        <w:t xml:space="preserve">, and </w:t>
      </w:r>
      <w:r>
        <w:rPr>
          <w:rFonts w:ascii="Times New Roman" w:hAnsi="Times New Roman" w:cs="Times New Roman"/>
          <w:color w:val="000000" w:themeColor="text1"/>
          <w:lang w:val="it-IT"/>
        </w:rPr>
        <w:t>last author</w:t>
      </w:r>
      <w:r w:rsidR="00074CBF" w:rsidRPr="00DD16A3">
        <w:rPr>
          <w:rFonts w:ascii="Times New Roman" w:hAnsi="Times New Roman" w:cs="Times New Roman"/>
          <w:color w:val="000000" w:themeColor="text1"/>
          <w:vertAlign w:val="superscript"/>
          <w:lang w:val="it-IT"/>
        </w:rPr>
        <w:t>2</w:t>
      </w:r>
    </w:p>
    <w:p w14:paraId="5813B96C" w14:textId="77777777" w:rsidR="005477B1" w:rsidRDefault="00074CBF" w:rsidP="00074CBF">
      <w:pPr>
        <w:pStyle w:val="Plattetekst"/>
        <w:ind w:right="-53"/>
        <w:jc w:val="both"/>
        <w:rPr>
          <w:rFonts w:ascii="Times New Roman" w:hAnsi="Times New Roman" w:cs="Times New Roman"/>
          <w:i/>
          <w:iCs/>
          <w:color w:val="000000" w:themeColor="text1"/>
          <w:lang w:val="it-IT"/>
        </w:rPr>
      </w:pPr>
      <w:r w:rsidRPr="00DD16A3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Department of </w:t>
      </w:r>
      <w:proofErr w:type="spellStart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biointeractions</w:t>
      </w:r>
      <w:proofErr w:type="spellEnd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,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proofErr w:type="spellStart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Droevendaalsesteeg</w:t>
      </w:r>
      <w:proofErr w:type="spellEnd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4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Wageningen University &amp; Research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Wageningen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6708PB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The Netherlands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. </w:t>
      </w:r>
      <w:r w:rsidR="00742214" w:rsidRPr="00742214">
        <w:rPr>
          <w:rFonts w:ascii="Times New Roman" w:hAnsi="Times New Roman" w:cs="Times New Roman"/>
          <w:i/>
          <w:iCs/>
          <w:color w:val="000000" w:themeColor="text1"/>
          <w:vertAlign w:val="superscript"/>
          <w:lang w:val="en-GB"/>
        </w:rPr>
        <w:t>2</w:t>
      </w:r>
      <w:r w:rsidR="00742214" w:rsidRP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Department</w:t>
      </w:r>
      <w:r w:rsidR="00742214"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of </w:t>
      </w:r>
      <w:proofErr w:type="spellStart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biointeractions</w:t>
      </w:r>
      <w:proofErr w:type="spellEnd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,</w:t>
      </w:r>
      <w:r w:rsidR="00742214"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</w:t>
      </w:r>
      <w:proofErr w:type="spellStart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Droevendaalsesteeg</w:t>
      </w:r>
      <w:proofErr w:type="spellEnd"/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 4</w:t>
      </w:r>
      <w:r w:rsidR="00742214"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Wageningen University &amp; Research</w:t>
      </w:r>
      <w:r w:rsidR="00742214"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Wageningen</w:t>
      </w:r>
      <w:r w:rsidR="00742214"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6708PB</w:t>
      </w:r>
      <w:r w:rsidR="00742214"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, 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>The Netherlands</w:t>
      </w:r>
      <w:r w:rsidRPr="00DD16A3">
        <w:rPr>
          <w:rFonts w:ascii="Times New Roman" w:hAnsi="Times New Roman" w:cs="Times New Roman"/>
          <w:i/>
          <w:iCs/>
          <w:color w:val="000000" w:themeColor="text1"/>
          <w:lang w:val="it-IT"/>
        </w:rPr>
        <w:t xml:space="preserve">. </w:t>
      </w:r>
    </w:p>
    <w:p w14:paraId="7761BC8B" w14:textId="23358A9F" w:rsidR="00074CBF" w:rsidRPr="00DD16A3" w:rsidRDefault="00074CBF" w:rsidP="00074CBF">
      <w:pPr>
        <w:pStyle w:val="Plattetekst"/>
        <w:ind w:right="-53"/>
        <w:jc w:val="both"/>
        <w:rPr>
          <w:rFonts w:ascii="Times New Roman" w:hAnsi="Times New Roman" w:cs="Times New Roman"/>
          <w:color w:val="000000" w:themeColor="text1"/>
          <w:position w:val="8"/>
          <w:lang w:val="en-GB"/>
        </w:rPr>
      </w:pPr>
      <w:r w:rsidRPr="00DD16A3">
        <w:rPr>
          <w:rFonts w:ascii="Times New Roman" w:hAnsi="Times New Roman" w:cs="Times New Roman"/>
          <w:i/>
          <w:iCs/>
          <w:color w:val="000000" w:themeColor="text1"/>
          <w:lang w:val="en-GB"/>
        </w:rPr>
        <w:t>E-MAIL</w:t>
      </w:r>
      <w:r w:rsidR="00742214">
        <w:rPr>
          <w:rFonts w:ascii="Times New Roman" w:hAnsi="Times New Roman" w:cs="Times New Roman"/>
          <w:i/>
          <w:iCs/>
          <w:color w:val="000000" w:themeColor="text1"/>
          <w:lang w:val="en-GB"/>
        </w:rPr>
        <w:t xml:space="preserve">: </w:t>
      </w:r>
      <w:hyperlink r:id="rId6" w:history="1">
        <w:r w:rsidR="00742214" w:rsidRPr="00C663FB">
          <w:rPr>
            <w:rStyle w:val="Hyperlink"/>
            <w:rFonts w:ascii="Times New Roman" w:hAnsi="Times New Roman" w:cs="Times New Roman"/>
            <w:i/>
            <w:iCs/>
            <w:lang w:val="en-GB"/>
          </w:rPr>
          <w:t>jmartin@wur.nl</w:t>
        </w:r>
      </w:hyperlink>
    </w:p>
    <w:p w14:paraId="7B8B1515" w14:textId="77777777" w:rsidR="00074CBF" w:rsidRPr="00DD16A3" w:rsidRDefault="00074CBF" w:rsidP="00074CBF">
      <w:pPr>
        <w:pStyle w:val="Plattetekst"/>
        <w:ind w:right="-53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21B4B8BF" w14:textId="77777777" w:rsidR="00DA7108" w:rsidRPr="00DD16A3" w:rsidRDefault="00DA7108" w:rsidP="00DA7108">
      <w:pPr>
        <w:pStyle w:val="Plattetekst"/>
        <w:ind w:right="-53"/>
        <w:jc w:val="both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DD16A3">
        <w:rPr>
          <w:rFonts w:ascii="Times New Roman" w:hAnsi="Times New Roman" w:cs="Times New Roman"/>
          <w:b/>
          <w:bCs/>
          <w:color w:val="000000" w:themeColor="text1"/>
          <w:lang w:val="en-GB"/>
        </w:rPr>
        <w:t>250 word max.</w:t>
      </w:r>
    </w:p>
    <w:p w14:paraId="2D204371" w14:textId="7DA74C67" w:rsidR="00BE4DFB" w:rsidRPr="00DD16A3" w:rsidRDefault="00742214" w:rsidP="00BE4DFB">
      <w:pPr>
        <w:pStyle w:val="Plattetekst"/>
        <w:ind w:right="-53"/>
        <w:jc w:val="both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>Type here your abstract</w:t>
      </w:r>
      <w:r w:rsidR="00BE4DFB" w:rsidRPr="00DD16A3">
        <w:rPr>
          <w:rFonts w:ascii="Times New Roman" w:hAnsi="Times New Roman" w:cs="Times New Roman"/>
          <w:color w:val="000000" w:themeColor="text1"/>
          <w:lang w:val="en-GB"/>
        </w:rPr>
        <w:t>.</w:t>
      </w:r>
    </w:p>
    <w:p w14:paraId="49C8078A" w14:textId="77777777" w:rsidR="00074CBF" w:rsidRPr="00DD16A3" w:rsidRDefault="00074CBF" w:rsidP="00074CBF">
      <w:pPr>
        <w:pStyle w:val="Plattetekst"/>
        <w:ind w:right="-53"/>
        <w:jc w:val="both"/>
        <w:rPr>
          <w:rFonts w:ascii="Times New Roman" w:hAnsi="Times New Roman" w:cs="Times New Roman"/>
          <w:color w:val="000000" w:themeColor="text1"/>
          <w:lang w:val="en-GB"/>
        </w:rPr>
      </w:pPr>
    </w:p>
    <w:p w14:paraId="19D60989" w14:textId="77777777" w:rsidR="00074CBF" w:rsidRDefault="00074CBF" w:rsidP="00074CBF">
      <w:pPr>
        <w:pStyle w:val="Plattetekst"/>
        <w:ind w:right="-53"/>
        <w:jc w:val="both"/>
        <w:rPr>
          <w:color w:val="000000" w:themeColor="text1"/>
          <w:lang w:val="en-GB"/>
        </w:rPr>
      </w:pPr>
    </w:p>
    <w:p w14:paraId="0D04DD87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0E85028D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11036F86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0AF16C74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56D870C8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61573E57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646301BD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40602ACA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6555A290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3E3C9E1C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78616D77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231D69B8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1783835F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3FBBDA95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0D5FDE11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1C1E0A60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350CAE3E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0D451D5D" w14:textId="77777777" w:rsidR="00742214" w:rsidRDefault="00742214">
      <w:pPr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</w:pPr>
    </w:p>
    <w:p w14:paraId="43387C6D" w14:textId="42854216" w:rsidR="00074CBF" w:rsidRPr="00A3240A" w:rsidRDefault="0033596D">
      <w:pPr>
        <w:rPr>
          <w:rFonts w:ascii="Times New Roman" w:hAnsi="Times New Roman" w:cs="Times New Roman"/>
          <w:i/>
          <w:iCs/>
          <w:sz w:val="21"/>
          <w:szCs w:val="21"/>
          <w:lang w:val="en-GB"/>
        </w:rPr>
      </w:pPr>
      <w:r w:rsidRPr="00DD16A3"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  <w:t>This</w:t>
      </w:r>
      <w:r w:rsidRPr="00DD16A3">
        <w:rPr>
          <w:rFonts w:ascii="Times New Roman" w:eastAsia="Calibri" w:hAnsi="Times New Roman" w:cs="Times New Roman"/>
          <w:color w:val="000000" w:themeColor="text1"/>
          <w:spacing w:val="-7"/>
          <w:kern w:val="0"/>
          <w:sz w:val="21"/>
          <w:szCs w:val="21"/>
          <w:lang w:val="en-GB"/>
          <w14:ligatures w14:val="none"/>
        </w:rPr>
        <w:t xml:space="preserve"> </w:t>
      </w:r>
      <w:r w:rsidRPr="00DD16A3"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  <w:t>research</w:t>
      </w:r>
      <w:r w:rsidRPr="00DD16A3">
        <w:rPr>
          <w:rFonts w:ascii="Times New Roman" w:eastAsia="Calibri" w:hAnsi="Times New Roman" w:cs="Times New Roman"/>
          <w:color w:val="000000" w:themeColor="text1"/>
          <w:spacing w:val="-2"/>
          <w:kern w:val="0"/>
          <w:sz w:val="21"/>
          <w:szCs w:val="21"/>
          <w:lang w:val="en-GB"/>
          <w14:ligatures w14:val="none"/>
        </w:rPr>
        <w:t xml:space="preserve"> </w:t>
      </w:r>
      <w:r w:rsidRPr="00DD16A3"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  <w:t>was</w:t>
      </w:r>
      <w:r w:rsidRPr="00DD16A3">
        <w:rPr>
          <w:rFonts w:ascii="Times New Roman" w:eastAsia="Calibri" w:hAnsi="Times New Roman" w:cs="Times New Roman"/>
          <w:color w:val="000000" w:themeColor="text1"/>
          <w:spacing w:val="-3"/>
          <w:kern w:val="0"/>
          <w:sz w:val="21"/>
          <w:szCs w:val="21"/>
          <w:lang w:val="en-GB"/>
          <w14:ligatures w14:val="none"/>
        </w:rPr>
        <w:t xml:space="preserve"> </w:t>
      </w:r>
      <w:r w:rsidRPr="00DD16A3"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  <w:t>financially</w:t>
      </w:r>
      <w:r w:rsidRPr="00DD16A3">
        <w:rPr>
          <w:rFonts w:ascii="Times New Roman" w:eastAsia="Calibri" w:hAnsi="Times New Roman" w:cs="Times New Roman"/>
          <w:color w:val="000000" w:themeColor="text1"/>
          <w:spacing w:val="-4"/>
          <w:kern w:val="0"/>
          <w:sz w:val="21"/>
          <w:szCs w:val="21"/>
          <w:lang w:val="en-GB"/>
          <w14:ligatures w14:val="none"/>
        </w:rPr>
        <w:t xml:space="preserve"> </w:t>
      </w:r>
      <w:r w:rsidRPr="00DD16A3"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  <w:t>supported</w:t>
      </w:r>
      <w:r w:rsidRPr="00DD16A3">
        <w:rPr>
          <w:rFonts w:ascii="Times New Roman" w:eastAsia="Calibri" w:hAnsi="Times New Roman" w:cs="Times New Roman"/>
          <w:color w:val="000000" w:themeColor="text1"/>
          <w:spacing w:val="-4"/>
          <w:kern w:val="0"/>
          <w:sz w:val="21"/>
          <w:szCs w:val="21"/>
          <w:lang w:val="en-GB"/>
          <w14:ligatures w14:val="none"/>
        </w:rPr>
        <w:t xml:space="preserve"> </w:t>
      </w:r>
      <w:r w:rsidRPr="00DD16A3">
        <w:rPr>
          <w:rFonts w:ascii="Times New Roman" w:eastAsia="Calibri" w:hAnsi="Times New Roman" w:cs="Times New Roman"/>
          <w:color w:val="000000" w:themeColor="text1"/>
          <w:kern w:val="0"/>
          <w:sz w:val="21"/>
          <w:szCs w:val="21"/>
          <w:lang w:val="en-GB"/>
          <w14:ligatures w14:val="none"/>
        </w:rPr>
        <w:t>by</w:t>
      </w:r>
      <w:r w:rsidRPr="00DD16A3">
        <w:rPr>
          <w:rFonts w:ascii="Times New Roman" w:eastAsia="Calibri" w:hAnsi="Times New Roman" w:cs="Times New Roman"/>
          <w:color w:val="000000" w:themeColor="text1"/>
          <w:spacing w:val="-5"/>
          <w:kern w:val="0"/>
          <w:sz w:val="21"/>
          <w:szCs w:val="21"/>
          <w:lang w:val="en-GB"/>
          <w14:ligatures w14:val="none"/>
        </w:rPr>
        <w:t xml:space="preserve"> </w:t>
      </w:r>
      <w:r w:rsidR="00BE4DFB" w:rsidRPr="00DD16A3">
        <w:rPr>
          <w:rFonts w:ascii="Times New Roman" w:eastAsia="Calibri" w:hAnsi="Times New Roman" w:cs="Times New Roman"/>
          <w:color w:val="000000" w:themeColor="text1"/>
          <w:spacing w:val="-5"/>
          <w:kern w:val="0"/>
          <w:sz w:val="21"/>
          <w:szCs w:val="21"/>
          <w:lang w:val="en-GB"/>
          <w14:ligatures w14:val="none"/>
        </w:rPr>
        <w:t>….</w:t>
      </w:r>
      <w:r w:rsidR="00BE4DFB" w:rsidRPr="00DB4786">
        <w:rPr>
          <w:rFonts w:ascii="Times New Roman" w:eastAsia="Calibri" w:hAnsi="Times New Roman" w:cs="Times New Roman"/>
          <w:i/>
          <w:iCs/>
          <w:color w:val="000000" w:themeColor="text1"/>
          <w:spacing w:val="-5"/>
          <w:kern w:val="0"/>
          <w:sz w:val="21"/>
          <w:szCs w:val="21"/>
          <w:u w:val="single"/>
          <w:lang w:val="en-GB"/>
          <w14:ligatures w14:val="none"/>
        </w:rPr>
        <w:t>or other notes can be added  if needed</w:t>
      </w:r>
    </w:p>
    <w:p w14:paraId="690A2927" w14:textId="77777777" w:rsidR="00074CBF" w:rsidRPr="00DD16A3" w:rsidRDefault="00074CBF">
      <w:pPr>
        <w:rPr>
          <w:rFonts w:ascii="Times New Roman" w:hAnsi="Times New Roman" w:cs="Times New Roman"/>
          <w:lang w:val="en-GB"/>
        </w:rPr>
      </w:pPr>
    </w:p>
    <w:p w14:paraId="45D9A8EA" w14:textId="77777777" w:rsidR="00074CBF" w:rsidRPr="009A798D" w:rsidRDefault="00074CBF" w:rsidP="00074CBF">
      <w:pPr>
        <w:ind w:firstLine="720"/>
        <w:jc w:val="both"/>
        <w:rPr>
          <w:rFonts w:ascii="Times New Roman" w:eastAsia="Gulim" w:hAnsi="Times New Roman" w:cs="Times New Roman"/>
          <w:i/>
          <w:iCs/>
          <w:spacing w:val="-2"/>
          <w:lang w:val="en-US"/>
        </w:rPr>
      </w:pPr>
      <w:r w:rsidRPr="009A798D">
        <w:rPr>
          <w:rFonts w:ascii="Times New Roman" w:eastAsia="Gulim" w:hAnsi="Times New Roman" w:cs="Times New Roman"/>
          <w:b/>
          <w:bCs/>
          <w:i/>
          <w:iCs/>
          <w:spacing w:val="-2"/>
          <w:lang w:val="en-US"/>
        </w:rPr>
        <w:t>Sessions of interest</w:t>
      </w:r>
      <w:r w:rsidR="000018C5" w:rsidRPr="009A798D">
        <w:rPr>
          <w:rFonts w:ascii="Times New Roman" w:eastAsia="Gulim" w:hAnsi="Times New Roman" w:cs="Times New Roman"/>
          <w:b/>
          <w:bCs/>
          <w:i/>
          <w:iCs/>
          <w:spacing w:val="-2"/>
          <w:lang w:val="en-US"/>
        </w:rPr>
        <w:t xml:space="preserve"> or appropriate</w:t>
      </w:r>
      <w:r w:rsidRPr="009A798D">
        <w:rPr>
          <w:rFonts w:ascii="Times New Roman" w:eastAsia="Gulim" w:hAnsi="Times New Roman" w:cs="Times New Roman"/>
          <w:i/>
          <w:iCs/>
          <w:spacing w:val="-2"/>
          <w:lang w:val="en-US"/>
        </w:rPr>
        <w:t>:</w:t>
      </w:r>
    </w:p>
    <w:p w14:paraId="4A31FA7D" w14:textId="77777777" w:rsidR="000018C5" w:rsidRPr="009A798D" w:rsidRDefault="000018C5" w:rsidP="00074CBF">
      <w:pPr>
        <w:ind w:firstLine="720"/>
        <w:jc w:val="both"/>
        <w:rPr>
          <w:rFonts w:ascii="Times New Roman" w:eastAsia="Gulim" w:hAnsi="Times New Roman" w:cs="Times New Roman"/>
          <w:spacing w:val="-2"/>
          <w:lang w:val="en-US"/>
        </w:rPr>
      </w:pPr>
    </w:p>
    <w:p w14:paraId="784BBD31" w14:textId="77777777" w:rsidR="00A3240A" w:rsidRDefault="000018C5" w:rsidP="00DD16A3">
      <w:pPr>
        <w:ind w:firstLine="720"/>
        <w:jc w:val="both"/>
        <w:rPr>
          <w:rFonts w:ascii="Times New Roman" w:eastAsia="Gulim" w:hAnsi="Times New Roman" w:cs="Times New Roman"/>
          <w:b/>
          <w:bCs/>
          <w:i/>
          <w:iCs/>
          <w:spacing w:val="-2"/>
          <w:lang w:val="en-US"/>
        </w:rPr>
      </w:pPr>
      <w:r w:rsidRPr="009A798D">
        <w:rPr>
          <w:rFonts w:ascii="Times New Roman" w:eastAsia="Gulim" w:hAnsi="Times New Roman" w:cs="Times New Roman"/>
          <w:b/>
          <w:bCs/>
          <w:i/>
          <w:iCs/>
          <w:spacing w:val="-2"/>
          <w:lang w:val="en-US"/>
        </w:rPr>
        <w:t>Appropriate sessions:</w:t>
      </w:r>
    </w:p>
    <w:p w14:paraId="6D1C6A9A" w14:textId="77777777" w:rsidR="00742214" w:rsidRPr="00742214" w:rsidRDefault="00742214" w:rsidP="00742214">
      <w:pPr>
        <w:numPr>
          <w:ilvl w:val="0"/>
          <w:numId w:val="5"/>
        </w:numPr>
        <w:jc w:val="both"/>
        <w:rPr>
          <w:rFonts w:ascii="Times New Roman" w:eastAsia="Gulim" w:hAnsi="Times New Roman" w:cs="Times New Roman"/>
          <w:spacing w:val="-2"/>
          <w:lang w:val="en-US"/>
        </w:rPr>
      </w:pPr>
      <w:r w:rsidRPr="00742214">
        <w:rPr>
          <w:rFonts w:ascii="Times New Roman" w:eastAsia="Gulim" w:hAnsi="Times New Roman" w:cs="Times New Roman"/>
          <w:spacing w:val="-2"/>
          <w:lang w:val="en-US"/>
        </w:rPr>
        <w:t xml:space="preserve">Diversity, genomics, and evolution of the </w:t>
      </w:r>
      <w:proofErr w:type="spellStart"/>
      <w:r w:rsidRPr="00742214">
        <w:rPr>
          <w:rFonts w:ascii="Times New Roman" w:eastAsia="Gulim" w:hAnsi="Times New Roman" w:cs="Times New Roman"/>
          <w:spacing w:val="-2"/>
          <w:lang w:val="en-US"/>
        </w:rPr>
        <w:t>Ralstonia</w:t>
      </w:r>
      <w:proofErr w:type="spellEnd"/>
      <w:r w:rsidRPr="00742214">
        <w:rPr>
          <w:rFonts w:ascii="Times New Roman" w:eastAsia="Gulim" w:hAnsi="Times New Roman" w:cs="Times New Roman"/>
          <w:spacing w:val="-2"/>
          <w:lang w:val="en-US"/>
        </w:rPr>
        <w:t xml:space="preserve"> solanacearum species complex (e.g. phylogeny, </w:t>
      </w:r>
      <w:proofErr w:type="spellStart"/>
      <w:r w:rsidRPr="00742214">
        <w:rPr>
          <w:rFonts w:ascii="Times New Roman" w:eastAsia="Gulim" w:hAnsi="Times New Roman" w:cs="Times New Roman"/>
          <w:spacing w:val="-2"/>
          <w:lang w:val="en-US"/>
        </w:rPr>
        <w:t>pangenomics</w:t>
      </w:r>
      <w:proofErr w:type="spellEnd"/>
      <w:r w:rsidRPr="00742214">
        <w:rPr>
          <w:rFonts w:ascii="Times New Roman" w:eastAsia="Gulim" w:hAnsi="Times New Roman" w:cs="Times New Roman"/>
          <w:spacing w:val="-2"/>
          <w:lang w:val="en-US"/>
        </w:rPr>
        <w:t>, population genetics, evolution</w:t>
      </w:r>
    </w:p>
    <w:p w14:paraId="76327FD1" w14:textId="77777777" w:rsidR="00742214" w:rsidRPr="00742214" w:rsidRDefault="00742214" w:rsidP="00742214">
      <w:pPr>
        <w:numPr>
          <w:ilvl w:val="0"/>
          <w:numId w:val="5"/>
        </w:numPr>
        <w:jc w:val="both"/>
        <w:rPr>
          <w:rFonts w:ascii="Times New Roman" w:eastAsia="Gulim" w:hAnsi="Times New Roman" w:cs="Times New Roman"/>
          <w:spacing w:val="-2"/>
          <w:lang w:val="en-US"/>
        </w:rPr>
      </w:pPr>
      <w:r w:rsidRPr="00742214">
        <w:rPr>
          <w:rFonts w:ascii="Times New Roman" w:eastAsia="Gulim" w:hAnsi="Times New Roman" w:cs="Times New Roman"/>
          <w:spacing w:val="-2"/>
          <w:lang w:val="en-US"/>
        </w:rPr>
        <w:t>Molecular plant-microbe interactions (e.g. effectors, quorum sensing, plant responses/gene expression, genetics and metabolomics)</w:t>
      </w:r>
    </w:p>
    <w:p w14:paraId="74237698" w14:textId="3F7CEB27" w:rsidR="00BE5BCC" w:rsidRPr="00DD16A3" w:rsidRDefault="00BE5BCC" w:rsidP="00074CBF">
      <w:pPr>
        <w:ind w:firstLine="720"/>
        <w:jc w:val="both"/>
        <w:rPr>
          <w:rFonts w:ascii="Times New Roman" w:eastAsia="Gulim" w:hAnsi="Times New Roman" w:cs="Times New Roman"/>
          <w:spacing w:val="-2"/>
          <w:lang w:val="en-GB"/>
        </w:rPr>
      </w:pPr>
    </w:p>
    <w:p w14:paraId="0F89905F" w14:textId="77777777" w:rsidR="00BE5BCC" w:rsidRPr="009A798D" w:rsidRDefault="00BE5BCC" w:rsidP="00BE5BCC">
      <w:pPr>
        <w:jc w:val="both"/>
        <w:rPr>
          <w:rFonts w:ascii="Times New Roman" w:eastAsia="Gulim" w:hAnsi="Times New Roman" w:cs="Times New Roman"/>
          <w:spacing w:val="-2"/>
          <w:lang w:val="en-US"/>
        </w:rPr>
      </w:pPr>
    </w:p>
    <w:p w14:paraId="2B743666" w14:textId="77777777" w:rsidR="00074CBF" w:rsidRPr="009A798D" w:rsidRDefault="00BE5BCC" w:rsidP="00BE4DFB">
      <w:pPr>
        <w:jc w:val="both"/>
        <w:rPr>
          <w:rFonts w:ascii="Times New Roman" w:eastAsia="Gulim" w:hAnsi="Times New Roman" w:cs="Times New Roman"/>
          <w:i/>
          <w:iCs/>
          <w:spacing w:val="-2"/>
          <w:lang w:val="en-US"/>
        </w:rPr>
      </w:pPr>
      <w:r w:rsidRPr="009A798D">
        <w:rPr>
          <w:rFonts w:ascii="Times New Roman" w:eastAsia="Gulim" w:hAnsi="Times New Roman" w:cs="Times New Roman"/>
          <w:i/>
          <w:iCs/>
          <w:spacing w:val="-2"/>
          <w:lang w:val="en-US"/>
        </w:rPr>
        <w:t>Please select your p</w:t>
      </w:r>
      <w:r w:rsidR="00074CBF" w:rsidRPr="009A798D">
        <w:rPr>
          <w:rFonts w:ascii="Times New Roman" w:eastAsia="Gulim" w:hAnsi="Times New Roman" w:cs="Times New Roman"/>
          <w:i/>
          <w:iCs/>
          <w:spacing w:val="-2"/>
          <w:lang w:val="en-US"/>
        </w:rPr>
        <w:t xml:space="preserve">referred type of presentation </w:t>
      </w:r>
      <w:r w:rsidRPr="009A798D">
        <w:rPr>
          <w:rFonts w:ascii="Times New Roman" w:eastAsia="Gulim" w:hAnsi="Times New Roman" w:cs="Times New Roman"/>
          <w:i/>
          <w:iCs/>
          <w:spacing w:val="-2"/>
          <w:lang w:val="en-US"/>
        </w:rPr>
        <w:t xml:space="preserve">but please note that all submitted abstracts will be peer reviewed by the Scientific Committee and their selection will be final, taking into account </w:t>
      </w:r>
      <w:r w:rsidR="00DA7108" w:rsidRPr="009A798D">
        <w:rPr>
          <w:rFonts w:ascii="Times New Roman" w:eastAsia="Gulim" w:hAnsi="Times New Roman" w:cs="Times New Roman"/>
          <w:i/>
          <w:iCs/>
          <w:spacing w:val="-2"/>
          <w:lang w:val="en-US"/>
        </w:rPr>
        <w:t xml:space="preserve">also </w:t>
      </w:r>
      <w:r w:rsidRPr="009A798D">
        <w:rPr>
          <w:rFonts w:ascii="Times New Roman" w:eastAsia="Gulim" w:hAnsi="Times New Roman" w:cs="Times New Roman"/>
          <w:i/>
          <w:iCs/>
          <w:spacing w:val="-2"/>
          <w:lang w:val="en-US"/>
        </w:rPr>
        <w:t xml:space="preserve">the sessions structure and timing. </w:t>
      </w:r>
    </w:p>
    <w:p w14:paraId="2457AF23" w14:textId="77777777" w:rsidR="00074CBF" w:rsidRPr="009A798D" w:rsidRDefault="00074CBF" w:rsidP="00074CBF">
      <w:pPr>
        <w:ind w:firstLine="720"/>
        <w:jc w:val="both"/>
        <w:rPr>
          <w:rFonts w:ascii="Times New Roman" w:eastAsia="Gulim" w:hAnsi="Times New Roman" w:cs="Times New Roman"/>
          <w:spacing w:val="-2"/>
          <w:lang w:val="en-US"/>
        </w:rPr>
      </w:pPr>
      <w:r w:rsidRPr="009A798D">
        <w:rPr>
          <w:rFonts w:ascii="Times New Roman" w:eastAsia="Gulim" w:hAnsi="Times New Roman" w:cs="Times New Roman"/>
          <w:spacing w:val="-2"/>
          <w:lang w:val="en-US"/>
        </w:rPr>
        <w:t>Oral</w:t>
      </w:r>
      <w:r w:rsidRPr="009A798D">
        <w:rPr>
          <w:rFonts w:ascii="Times New Roman" w:eastAsia="Gulim" w:hAnsi="Times New Roman" w:cs="Times New Roman"/>
          <w:spacing w:val="-2"/>
          <w:lang w:val="en-US"/>
        </w:rPr>
        <w:tab/>
        <w:t xml:space="preserve"> □ </w:t>
      </w:r>
    </w:p>
    <w:p w14:paraId="52E6A183" w14:textId="77777777" w:rsidR="00074CBF" w:rsidRPr="009A798D" w:rsidRDefault="00074CBF" w:rsidP="00BE5BCC">
      <w:pPr>
        <w:ind w:firstLine="720"/>
        <w:jc w:val="both"/>
        <w:rPr>
          <w:rFonts w:ascii="Times New Roman" w:hAnsi="Times New Roman" w:cs="Times New Roman"/>
          <w:b/>
          <w:bCs/>
          <w:lang w:val="en-US"/>
        </w:rPr>
      </w:pPr>
      <w:r w:rsidRPr="009A798D">
        <w:rPr>
          <w:rFonts w:ascii="Times New Roman" w:eastAsia="Gulim" w:hAnsi="Times New Roman" w:cs="Times New Roman"/>
          <w:spacing w:val="-2"/>
          <w:lang w:val="en-US"/>
        </w:rPr>
        <w:t>Poster</w:t>
      </w:r>
      <w:r w:rsidRPr="009A798D">
        <w:rPr>
          <w:rFonts w:ascii="Times New Roman" w:eastAsia="Gulim" w:hAnsi="Times New Roman" w:cs="Times New Roman"/>
          <w:spacing w:val="-2"/>
          <w:lang w:val="en-US"/>
        </w:rPr>
        <w:tab/>
        <w:t xml:space="preserve"> </w:t>
      </w:r>
      <w:r w:rsidR="00BE5BCC" w:rsidRPr="009A798D">
        <w:rPr>
          <w:rFonts w:ascii="Times New Roman" w:eastAsia="Gulim" w:hAnsi="Times New Roman" w:cs="Times New Roman"/>
          <w:spacing w:val="-2"/>
          <w:lang w:val="en-US"/>
        </w:rPr>
        <w:t xml:space="preserve">□ </w:t>
      </w:r>
    </w:p>
    <w:p w14:paraId="74CF0996" w14:textId="77777777" w:rsidR="00074CBF" w:rsidRPr="00074CBF" w:rsidRDefault="00074CBF">
      <w:pPr>
        <w:rPr>
          <w:lang w:val="en-US"/>
        </w:rPr>
      </w:pPr>
    </w:p>
    <w:p w14:paraId="45AFA804" w14:textId="77777777" w:rsidR="00074CBF" w:rsidRPr="00074CBF" w:rsidRDefault="00074CBF">
      <w:pPr>
        <w:rPr>
          <w:lang w:val="en-GB"/>
        </w:rPr>
      </w:pPr>
    </w:p>
    <w:sectPr w:rsidR="00074CBF" w:rsidRPr="00074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77756"/>
    <w:multiLevelType w:val="multilevel"/>
    <w:tmpl w:val="03A63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23BF104B"/>
    <w:multiLevelType w:val="multilevel"/>
    <w:tmpl w:val="A6E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466A5"/>
    <w:multiLevelType w:val="multilevel"/>
    <w:tmpl w:val="4B3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E09E5"/>
    <w:multiLevelType w:val="multilevel"/>
    <w:tmpl w:val="A446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5F3527"/>
    <w:multiLevelType w:val="multilevel"/>
    <w:tmpl w:val="A026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524798">
    <w:abstractNumId w:val="4"/>
  </w:num>
  <w:num w:numId="2" w16cid:durableId="1594361421">
    <w:abstractNumId w:val="1"/>
  </w:num>
  <w:num w:numId="3" w16cid:durableId="830485637">
    <w:abstractNumId w:val="3"/>
  </w:num>
  <w:num w:numId="4" w16cid:durableId="284893655">
    <w:abstractNumId w:val="2"/>
  </w:num>
  <w:num w:numId="5" w16cid:durableId="124367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CBF"/>
    <w:rsid w:val="000018C5"/>
    <w:rsid w:val="00074CBF"/>
    <w:rsid w:val="00102B0B"/>
    <w:rsid w:val="00165660"/>
    <w:rsid w:val="0033596D"/>
    <w:rsid w:val="00514359"/>
    <w:rsid w:val="005477B1"/>
    <w:rsid w:val="007103B5"/>
    <w:rsid w:val="00742214"/>
    <w:rsid w:val="009A798D"/>
    <w:rsid w:val="00A23D70"/>
    <w:rsid w:val="00A3240A"/>
    <w:rsid w:val="00BE4DFB"/>
    <w:rsid w:val="00BE5BCC"/>
    <w:rsid w:val="00D56F5A"/>
    <w:rsid w:val="00DA7108"/>
    <w:rsid w:val="00DB4786"/>
    <w:rsid w:val="00DD16A3"/>
    <w:rsid w:val="00EB166D"/>
    <w:rsid w:val="00F47F72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30DFF"/>
  <w15:chartTrackingRefBased/>
  <w15:docId w15:val="{B79463A5-E69A-F84E-A53E-194AE2CD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rsid w:val="00074CBF"/>
    <w:pPr>
      <w:widowControl w:val="0"/>
      <w:autoSpaceDE w:val="0"/>
      <w:autoSpaceDN w:val="0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074CBF"/>
    <w:rPr>
      <w:rFonts w:ascii="Calibri" w:eastAsia="Calibri" w:hAnsi="Calibri" w:cs="Calibri"/>
      <w:kern w:val="0"/>
      <w:lang w:val="en-US"/>
      <w14:ligatures w14:val="none"/>
    </w:rPr>
  </w:style>
  <w:style w:type="paragraph" w:styleId="Revisie">
    <w:name w:val="Revision"/>
    <w:hidden/>
    <w:uiPriority w:val="99"/>
    <w:semiHidden/>
    <w:rsid w:val="00074CBF"/>
  </w:style>
  <w:style w:type="character" w:styleId="Hyperlink">
    <w:name w:val="Hyperlink"/>
    <w:basedOn w:val="Standaardalinea-lettertype"/>
    <w:uiPriority w:val="99"/>
    <w:unhideWhenUsed/>
    <w:rsid w:val="0074221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martin@wur.n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4C41-61F0-4C2A-899D-26E324A0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Vogelaar, M.A.W. (Martijn)</cp:lastModifiedBy>
  <cp:revision>3</cp:revision>
  <cp:lastPrinted>2025-03-27T08:48:00Z</cp:lastPrinted>
  <dcterms:created xsi:type="dcterms:W3CDTF">2025-08-14T15:29:00Z</dcterms:created>
  <dcterms:modified xsi:type="dcterms:W3CDTF">2025-08-14T15:29:00Z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b5fc8cfc07fe2e8b98bf88e4b71217dc5c2cdb266da5cd1b273ce27c569c8993</vt:lpwstr>
  </property>
</Properties>
</file>