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3EF5" w14:textId="77777777" w:rsidR="00C90DDD" w:rsidRPr="00CA470A" w:rsidRDefault="00C90DDD" w:rsidP="00C90DDD">
      <w:pPr>
        <w:rPr>
          <w:rStyle w:val="Intensieveverwijzing"/>
          <w:smallCaps w:val="0"/>
          <w:color w:val="auto"/>
          <w:spacing w:val="0"/>
          <w:sz w:val="20"/>
        </w:rPr>
      </w:pPr>
      <w:bookmarkStart w:id="0" w:name="_Hlk196328967"/>
      <w:r w:rsidRPr="000B428E">
        <w:rPr>
          <w:rStyle w:val="Intensieveverwijzing"/>
          <w:smallCaps w:val="0"/>
          <w:color w:val="auto"/>
          <w:spacing w:val="0"/>
          <w:sz w:val="20"/>
        </w:rPr>
        <w:t>Ambitie 1:</w:t>
      </w:r>
      <w:r w:rsidRPr="00CA470A">
        <w:rPr>
          <w:rStyle w:val="Intensieveverwijzing"/>
          <w:smallCaps w:val="0"/>
          <w:color w:val="auto"/>
          <w:spacing w:val="0"/>
          <w:sz w:val="20"/>
        </w:rPr>
        <w:t xml:space="preserve"> 800 uur participatie organiseren in de Z-route lukt volledig.</w:t>
      </w:r>
    </w:p>
    <w:bookmarkEnd w:id="0"/>
    <w:p w14:paraId="36AA07DC" w14:textId="77777777" w:rsidR="00C90DDD" w:rsidRPr="00CA470A" w:rsidRDefault="00C90DDD" w:rsidP="00C90DDD">
      <w:pPr>
        <w:rPr>
          <w:rStyle w:val="Intensieveverwijzing"/>
          <w:smallCaps w:val="0"/>
          <w:color w:val="auto"/>
          <w:spacing w:val="0"/>
          <w:sz w:val="20"/>
        </w:rPr>
      </w:pPr>
    </w:p>
    <w:p w14:paraId="33FC4802" w14:textId="403B4294" w:rsidR="00C90DDD" w:rsidRPr="000B428E" w:rsidRDefault="00C90DDD" w:rsidP="00C90DDD">
      <w:pPr>
        <w:rPr>
          <w:rStyle w:val="Intensieveverwijzing"/>
          <w:smallCaps w:val="0"/>
          <w:color w:val="auto"/>
          <w:spacing w:val="0"/>
          <w:sz w:val="20"/>
        </w:rPr>
      </w:pPr>
      <w:bookmarkStart w:id="1" w:name="_Hlk196329070"/>
      <w:r w:rsidRPr="000B428E">
        <w:rPr>
          <w:rStyle w:val="Intensieveverwijzing"/>
          <w:smallCaps w:val="0"/>
          <w:color w:val="auto"/>
          <w:spacing w:val="0"/>
          <w:sz w:val="20"/>
        </w:rPr>
        <w:t>Knelpunten</w:t>
      </w:r>
    </w:p>
    <w:bookmarkEnd w:id="1"/>
    <w:p w14:paraId="05D20574" w14:textId="60CAF6ED" w:rsidR="00C90DDD" w:rsidRPr="00CA470A" w:rsidRDefault="00434FC6" w:rsidP="00CA470A">
      <w:pPr>
        <w:pStyle w:val="Lijstalinea"/>
        <w:numPr>
          <w:ilvl w:val="0"/>
          <w:numId w:val="4"/>
        </w:numPr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 xml:space="preserve">Afschalen van B1 naar A2 of Z-route geeft problemen met eindtermijn </w:t>
      </w:r>
      <w:r w:rsidR="001E03F4" w:rsidRPr="00CA470A">
        <w:rPr>
          <w:kern w:val="0"/>
          <w:szCs w:val="18"/>
          <w:lang w:eastAsia="nl-NL"/>
          <w14:ligatures w14:val="none"/>
        </w:rPr>
        <w:t>inburgeringsplicht</w:t>
      </w:r>
      <w:r w:rsidRPr="00CA470A">
        <w:rPr>
          <w:kern w:val="0"/>
          <w:szCs w:val="18"/>
          <w:lang w:eastAsia="nl-NL"/>
          <w14:ligatures w14:val="none"/>
        </w:rPr>
        <w:t>: korte tijd om 800 participatie-uren te maken.</w:t>
      </w:r>
    </w:p>
    <w:p w14:paraId="177E981A" w14:textId="06713CA1" w:rsidR="00C90DDD" w:rsidRPr="00C90DDD" w:rsidRDefault="00434FC6" w:rsidP="00C90DDD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Weinig grip op participatie-uren bij overige en gezinsmigranten.</w:t>
      </w:r>
    </w:p>
    <w:p w14:paraId="3509A7B8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Uren bijhouden en registratie participatie-uren is veel werk.</w:t>
      </w:r>
    </w:p>
    <w:p w14:paraId="26A06F56" w14:textId="42A68ED6" w:rsidR="003531CE" w:rsidRPr="003531CE" w:rsidRDefault="00434FC6" w:rsidP="00DC7FB1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3531CE">
        <w:rPr>
          <w:kern w:val="0"/>
          <w:szCs w:val="18"/>
          <w:lang w:eastAsia="nl-NL"/>
          <w14:ligatures w14:val="none"/>
        </w:rPr>
        <w:t>Onduidelijkheid welke uren wel/niet meetellen</w:t>
      </w:r>
      <w:r w:rsidR="00C90DDD" w:rsidRPr="003531CE">
        <w:rPr>
          <w:kern w:val="0"/>
          <w:szCs w:val="18"/>
          <w:lang w:eastAsia="nl-NL"/>
          <w14:ligatures w14:val="none"/>
        </w:rPr>
        <w:t xml:space="preserve">; voor of na PIP? voor of na status? </w:t>
      </w:r>
    </w:p>
    <w:p w14:paraId="6B7E0253" w14:textId="77777777" w:rsidR="00C90DDD" w:rsidRDefault="00050648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800 uur participatie is veel: ongeveer 22 uur per maand.</w:t>
      </w:r>
    </w:p>
    <w:p w14:paraId="5FD80A88" w14:textId="2323CC48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Interpretatieverschillen tussen gemeente</w:t>
      </w:r>
      <w:r w:rsidR="003531CE">
        <w:rPr>
          <w:kern w:val="0"/>
          <w:szCs w:val="18"/>
          <w:lang w:eastAsia="nl-NL"/>
          <w14:ligatures w14:val="none"/>
        </w:rPr>
        <w:t>n</w:t>
      </w:r>
      <w:r w:rsidRPr="00C90DDD">
        <w:rPr>
          <w:kern w:val="0"/>
          <w:szCs w:val="18"/>
          <w:lang w:eastAsia="nl-NL"/>
          <w14:ligatures w14:val="none"/>
        </w:rPr>
        <w:t xml:space="preserve"> over invulling participatie-uren.</w:t>
      </w:r>
    </w:p>
    <w:p w14:paraId="43B70E0D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Te weinig participatieplekken; gebrek aan passend aanbod (maatwerk participatie).</w:t>
      </w:r>
    </w:p>
    <w:p w14:paraId="3870E9CF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Werk dat wordt aangeboden is vaak Engelstalig en moeilijk beschikbaar.</w:t>
      </w:r>
    </w:p>
    <w:p w14:paraId="3579FAE2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Werkgevers zijn niet bekend met doelgroep; medewerking bedrijven lastig.</w:t>
      </w:r>
    </w:p>
    <w:p w14:paraId="3D2103FF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Weerstand door inwoners bij komst van AZC.</w:t>
      </w:r>
    </w:p>
    <w:p w14:paraId="283EDF85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 xml:space="preserve">Hoe werkgevers </w:t>
      </w:r>
      <w:r w:rsidR="00433336" w:rsidRPr="00C90DDD">
        <w:rPr>
          <w:kern w:val="0"/>
          <w:szCs w:val="18"/>
          <w:lang w:eastAsia="nl-NL"/>
          <w14:ligatures w14:val="none"/>
        </w:rPr>
        <w:t xml:space="preserve">te </w:t>
      </w:r>
      <w:r w:rsidRPr="00C90DDD">
        <w:rPr>
          <w:kern w:val="0"/>
          <w:szCs w:val="18"/>
          <w:lang w:eastAsia="nl-NL"/>
          <w14:ligatures w14:val="none"/>
        </w:rPr>
        <w:t>vinden blijft een probleem.</w:t>
      </w:r>
    </w:p>
    <w:p w14:paraId="297557F4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Samenwerking lastig als verschillende partijen verantwoordelijk zijn</w:t>
      </w:r>
      <w:r w:rsidR="00050648" w:rsidRPr="00C90DDD">
        <w:rPr>
          <w:kern w:val="0"/>
          <w:szCs w:val="18"/>
          <w:lang w:eastAsia="nl-NL"/>
          <w14:ligatures w14:val="none"/>
        </w:rPr>
        <w:t>;</w:t>
      </w:r>
      <w:r w:rsidR="00050648" w:rsidRPr="00C90DDD">
        <w:rPr>
          <w:szCs w:val="18"/>
        </w:rPr>
        <w:t xml:space="preserve"> </w:t>
      </w:r>
      <w:r w:rsidR="00050648" w:rsidRPr="00C90DDD">
        <w:rPr>
          <w:kern w:val="0"/>
          <w:szCs w:val="18"/>
          <w:lang w:eastAsia="nl-NL"/>
          <w14:ligatures w14:val="none"/>
        </w:rPr>
        <w:t>communicatie soms lastig bij uitbesteding (bijv. taalaanbieder via onderaannemer: geen succes).</w:t>
      </w:r>
    </w:p>
    <w:p w14:paraId="70FF7F12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Voor 60+ doelgroep zijn participatie-uren een te grote belasting naast taaluren.</w:t>
      </w:r>
    </w:p>
    <w:p w14:paraId="15AF243E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Vrouwen: cultuurverschil (werken niet gewend); vaak ook obstakels als leeftijd en kinderopvang</w:t>
      </w:r>
      <w:r w:rsidR="00433336" w:rsidRPr="00C90DDD">
        <w:rPr>
          <w:kern w:val="0"/>
          <w:szCs w:val="18"/>
          <w:lang w:eastAsia="nl-NL"/>
          <w14:ligatures w14:val="none"/>
        </w:rPr>
        <w:t xml:space="preserve"> ontbreekt of is lastig te combineren met privé. Ongelijke verdeling uren binnen gezin, vaak nadelig voor vrouw.</w:t>
      </w:r>
    </w:p>
    <w:p w14:paraId="5A07833E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Veel jongeren kampen met trauma’s.</w:t>
      </w:r>
    </w:p>
    <w:p w14:paraId="26964261" w14:textId="2D485BB8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Mensen met lage L</w:t>
      </w:r>
      <w:r w:rsidR="00A54403">
        <w:rPr>
          <w:kern w:val="0"/>
          <w:szCs w:val="18"/>
          <w:lang w:eastAsia="nl-NL"/>
          <w14:ligatures w14:val="none"/>
        </w:rPr>
        <w:t>BT</w:t>
      </w:r>
      <w:r w:rsidRPr="00C90DDD">
        <w:rPr>
          <w:kern w:val="0"/>
          <w:szCs w:val="18"/>
          <w:lang w:eastAsia="nl-NL"/>
          <w14:ligatures w14:val="none"/>
        </w:rPr>
        <w:t xml:space="preserve">-uitslag </w:t>
      </w:r>
      <w:r w:rsidR="009D7FBF">
        <w:rPr>
          <w:kern w:val="0"/>
          <w:szCs w:val="18"/>
          <w:lang w:eastAsia="nl-NL"/>
          <w14:ligatures w14:val="none"/>
        </w:rPr>
        <w:t xml:space="preserve">zijn </w:t>
      </w:r>
      <w:r w:rsidRPr="00C90DDD">
        <w:rPr>
          <w:kern w:val="0"/>
          <w:szCs w:val="18"/>
          <w:lang w:eastAsia="nl-NL"/>
          <w14:ligatures w14:val="none"/>
        </w:rPr>
        <w:t>moeilijk te plaatsen.</w:t>
      </w:r>
    </w:p>
    <w:p w14:paraId="1C49639A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Medische klachten zijn vaak een belemmering voor participatie.</w:t>
      </w:r>
    </w:p>
    <w:p w14:paraId="52FB1AB7" w14:textId="65329F0F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Kleine gemeente</w:t>
      </w:r>
      <w:r w:rsidR="003531CE">
        <w:rPr>
          <w:kern w:val="0"/>
          <w:szCs w:val="18"/>
          <w:lang w:eastAsia="nl-NL"/>
          <w14:ligatures w14:val="none"/>
        </w:rPr>
        <w:t>n</w:t>
      </w:r>
      <w:r w:rsidRPr="00C90DDD">
        <w:rPr>
          <w:kern w:val="0"/>
          <w:szCs w:val="18"/>
          <w:lang w:eastAsia="nl-NL"/>
          <w14:ligatures w14:val="none"/>
        </w:rPr>
        <w:t xml:space="preserve"> hebben minder capaciteit</w:t>
      </w:r>
      <w:r w:rsidR="003531CE">
        <w:rPr>
          <w:kern w:val="0"/>
          <w:szCs w:val="18"/>
          <w:lang w:eastAsia="nl-NL"/>
          <w14:ligatures w14:val="none"/>
        </w:rPr>
        <w:t xml:space="preserve"> en kunnen minder ondersteuning bieden dan ze zouden willen. </w:t>
      </w:r>
      <w:r w:rsidR="00050648" w:rsidRPr="00C90DDD">
        <w:rPr>
          <w:kern w:val="0"/>
          <w:szCs w:val="18"/>
          <w:lang w:eastAsia="nl-NL"/>
          <w14:ligatures w14:val="none"/>
        </w:rPr>
        <w:t>Lopen vaker tegen knelpunten aan door beperkt OV</w:t>
      </w:r>
      <w:r w:rsidR="003531CE">
        <w:rPr>
          <w:kern w:val="0"/>
          <w:szCs w:val="18"/>
          <w:lang w:eastAsia="nl-NL"/>
          <w14:ligatures w14:val="none"/>
        </w:rPr>
        <w:t xml:space="preserve">, </w:t>
      </w:r>
      <w:r w:rsidR="00050648" w:rsidRPr="00C90DDD">
        <w:rPr>
          <w:kern w:val="0"/>
          <w:szCs w:val="18"/>
          <w:lang w:eastAsia="nl-NL"/>
          <w14:ligatures w14:val="none"/>
        </w:rPr>
        <w:t>lange reistijd</w:t>
      </w:r>
      <w:r w:rsidR="003531CE">
        <w:rPr>
          <w:kern w:val="0"/>
          <w:szCs w:val="18"/>
          <w:lang w:eastAsia="nl-NL"/>
          <w14:ligatures w14:val="none"/>
        </w:rPr>
        <w:t xml:space="preserve"> en minder stageplekken.</w:t>
      </w:r>
    </w:p>
    <w:p w14:paraId="014116C0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Verschillen in aanpak tussen gemeente</w:t>
      </w:r>
      <w:r w:rsidR="00050648" w:rsidRPr="00C90DDD">
        <w:rPr>
          <w:kern w:val="0"/>
          <w:szCs w:val="18"/>
          <w:lang w:eastAsia="nl-NL"/>
          <w14:ligatures w14:val="none"/>
        </w:rPr>
        <w:t>n.</w:t>
      </w:r>
    </w:p>
    <w:p w14:paraId="20CEEA31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Gemeenten richten participatietrajecten soms laat in (bijv. pas 6 maanden geleden).</w:t>
      </w:r>
    </w:p>
    <w:p w14:paraId="493E3717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 xml:space="preserve">Gemeenten zeggen geen budget te hebben voor externe partijen (bijv. </w:t>
      </w:r>
      <w:proofErr w:type="spellStart"/>
      <w:r w:rsidRPr="00C90DDD">
        <w:rPr>
          <w:kern w:val="0"/>
          <w:szCs w:val="18"/>
          <w:lang w:eastAsia="nl-NL"/>
          <w14:ligatures w14:val="none"/>
        </w:rPr>
        <w:t>NewBees</w:t>
      </w:r>
      <w:proofErr w:type="spellEnd"/>
      <w:r w:rsidRPr="00C90DDD">
        <w:rPr>
          <w:kern w:val="0"/>
          <w:szCs w:val="18"/>
          <w:lang w:eastAsia="nl-NL"/>
          <w14:ligatures w14:val="none"/>
        </w:rPr>
        <w:t>).</w:t>
      </w:r>
    </w:p>
    <w:p w14:paraId="2551BA4C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Hoge caseload bij begeleiders.</w:t>
      </w:r>
    </w:p>
    <w:p w14:paraId="0C6346AF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Veel no-shows en hoog ziekteverzuim</w:t>
      </w:r>
      <w:r w:rsidR="00050648" w:rsidRPr="00C90DDD">
        <w:rPr>
          <w:kern w:val="0"/>
          <w:szCs w:val="18"/>
          <w:lang w:eastAsia="nl-NL"/>
          <w14:ligatures w14:val="none"/>
        </w:rPr>
        <w:t>; hierdoor nog meer uren moeten maken.</w:t>
      </w:r>
    </w:p>
    <w:p w14:paraId="6224AB8B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Motivatie onder inburgeraars is soms laag.</w:t>
      </w:r>
    </w:p>
    <w:p w14:paraId="4392B781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Lange wachttijden voor scholen en taallessen</w:t>
      </w:r>
      <w:r w:rsidR="00050648" w:rsidRPr="00C90DDD">
        <w:rPr>
          <w:kern w:val="0"/>
          <w:szCs w:val="18"/>
          <w:lang w:eastAsia="nl-NL"/>
          <w14:ligatures w14:val="none"/>
        </w:rPr>
        <w:t>; weinig flexibel onderwijs; lessen vallen vaak onder werktijd.</w:t>
      </w:r>
    </w:p>
    <w:p w14:paraId="20D20A2B" w14:textId="7314965A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 xml:space="preserve">Weinig aanbod voor </w:t>
      </w:r>
      <w:r w:rsidR="0061106C" w:rsidRPr="00C90DDD">
        <w:rPr>
          <w:kern w:val="0"/>
          <w:szCs w:val="18"/>
          <w:lang w:eastAsia="nl-NL"/>
          <w14:ligatures w14:val="none"/>
        </w:rPr>
        <w:t>alfaleerlingen</w:t>
      </w:r>
      <w:r w:rsidRPr="00C90DDD">
        <w:rPr>
          <w:kern w:val="0"/>
          <w:szCs w:val="18"/>
          <w:lang w:eastAsia="nl-NL"/>
          <w14:ligatures w14:val="none"/>
        </w:rPr>
        <w:t xml:space="preserve"> (laaggeletterden); vraag of zij kunnen meedraaien met Z-route (Wi2013).</w:t>
      </w:r>
    </w:p>
    <w:p w14:paraId="376079A7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Reiskosten woon-werkverkeer vormen drempel.</w:t>
      </w:r>
    </w:p>
    <w:p w14:paraId="6FFA6605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Taalbarrière en dialect kunnen extra hindernissen vormen.</w:t>
      </w:r>
    </w:p>
    <w:p w14:paraId="3E861E0E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Leenbedrag voor gezinsmigranten is niet toereikend.</w:t>
      </w:r>
    </w:p>
    <w:p w14:paraId="5B2E2A68" w14:textId="77777777" w:rsid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Asielmigranten mogen soms tijdens wachttijd niet werken.</w:t>
      </w:r>
    </w:p>
    <w:p w14:paraId="6E32798E" w14:textId="7908A1A5" w:rsidR="00434FC6" w:rsidRPr="00C90DDD" w:rsidRDefault="00434FC6" w:rsidP="00434FC6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90DDD">
        <w:rPr>
          <w:kern w:val="0"/>
          <w:szCs w:val="18"/>
          <w:lang w:eastAsia="nl-NL"/>
          <w14:ligatures w14:val="none"/>
        </w:rPr>
        <w:t>Gezinsmigranten hebben geen maatschappelijke begeleiding</w:t>
      </w:r>
      <w:r w:rsidR="00050648" w:rsidRPr="00C90DDD">
        <w:rPr>
          <w:kern w:val="0"/>
          <w:szCs w:val="18"/>
          <w:lang w:eastAsia="nl-NL"/>
          <w14:ligatures w14:val="none"/>
        </w:rPr>
        <w:t>.</w:t>
      </w:r>
    </w:p>
    <w:p w14:paraId="1EF5AA68" w14:textId="77777777" w:rsidR="00CA470A" w:rsidRPr="00CA470A" w:rsidRDefault="00CA470A" w:rsidP="00CA470A">
      <w:pPr>
        <w:rPr>
          <w:rStyle w:val="Intensieveverwijzing"/>
          <w:smallCaps w:val="0"/>
          <w:color w:val="auto"/>
          <w:spacing w:val="0"/>
          <w:sz w:val="20"/>
        </w:rPr>
      </w:pPr>
      <w:r w:rsidRPr="00F07F03">
        <w:rPr>
          <w:rStyle w:val="Intensieveverwijzing"/>
          <w:smallCaps w:val="0"/>
          <w:color w:val="auto"/>
          <w:spacing w:val="0"/>
          <w:sz w:val="20"/>
        </w:rPr>
        <w:t xml:space="preserve">Ambitie </w:t>
      </w:r>
      <w:r>
        <w:rPr>
          <w:rStyle w:val="Intensieveverwijzing"/>
          <w:smallCaps w:val="0"/>
          <w:color w:val="auto"/>
          <w:spacing w:val="0"/>
          <w:sz w:val="20"/>
        </w:rPr>
        <w:t>2</w:t>
      </w:r>
      <w:r w:rsidRPr="00F07F03">
        <w:rPr>
          <w:rStyle w:val="Intensieveverwijzing"/>
          <w:smallCaps w:val="0"/>
          <w:color w:val="auto"/>
          <w:spacing w:val="0"/>
          <w:sz w:val="20"/>
        </w:rPr>
        <w:t>:</w:t>
      </w:r>
      <w:r w:rsidRPr="00CA470A">
        <w:rPr>
          <w:rStyle w:val="Intensieveverwijzing"/>
          <w:smallCaps w:val="0"/>
          <w:color w:val="auto"/>
          <w:spacing w:val="0"/>
          <w:sz w:val="20"/>
        </w:rPr>
        <w:t xml:space="preserve"> Passende leerroute voor jongeren kan worden aangeboden.</w:t>
      </w:r>
    </w:p>
    <w:p w14:paraId="519707E3" w14:textId="77777777" w:rsidR="00CA470A" w:rsidRPr="00CA470A" w:rsidRDefault="00CA470A" w:rsidP="00CA470A">
      <w:pPr>
        <w:rPr>
          <w:rStyle w:val="Intensieveverwijzing"/>
          <w:smallCaps w:val="0"/>
          <w:color w:val="auto"/>
          <w:spacing w:val="0"/>
          <w:sz w:val="20"/>
        </w:rPr>
      </w:pPr>
    </w:p>
    <w:p w14:paraId="3A0BF8E9" w14:textId="62769EA0" w:rsidR="00CA470A" w:rsidRPr="00CA470A" w:rsidRDefault="00CA470A" w:rsidP="00CA470A">
      <w:pPr>
        <w:rPr>
          <w:b/>
          <w:bCs/>
          <w:sz w:val="20"/>
        </w:rPr>
      </w:pPr>
      <w:r w:rsidRPr="008409FB">
        <w:rPr>
          <w:rStyle w:val="Intensieveverwijzing"/>
          <w:smallCaps w:val="0"/>
          <w:color w:val="auto"/>
          <w:spacing w:val="0"/>
          <w:sz w:val="20"/>
        </w:rPr>
        <w:t>Knelpunten</w:t>
      </w:r>
    </w:p>
    <w:p w14:paraId="7858E732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Er zijn te weinig docenten. Hierdoor minder mogelijkheden.</w:t>
      </w:r>
    </w:p>
    <w:p w14:paraId="05AA603B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Drie dagen naar school is niet toereikend.</w:t>
      </w:r>
    </w:p>
    <w:p w14:paraId="743A5CAC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Examens in de onderwijsroute.</w:t>
      </w:r>
    </w:p>
    <w:p w14:paraId="7E0216E3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Extra aandacht nodig voor alleenstaande jongeren en jongeren bij ouders.</w:t>
      </w:r>
    </w:p>
    <w:p w14:paraId="3134EB97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Maatwerk voor jongere analfabeten bij de gemeenten: voortraject aanbieden voordat inburgeringstermijn ingaat en aparte leerroute voor jongeren.</w:t>
      </w:r>
    </w:p>
    <w:p w14:paraId="563ED3B3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Missen brug tussen Z-route en Onderwijsroute: wordt bij Noordoost-Friesland ontwikkeld, ook een plusgroep en leerbedrijf.</w:t>
      </w:r>
    </w:p>
    <w:p w14:paraId="434C5DAF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Geen directe lijntjes en ontbreken voortgangsrapportages bij leerbedrijf.</w:t>
      </w:r>
    </w:p>
    <w:p w14:paraId="63B2CC60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Lastig om hier contact met onderwijsinstellingen over te houden. Ze zijn dat ook niet echt gewend. Ook doordat dat in WI2013 niet nodig was.</w:t>
      </w:r>
    </w:p>
    <w:p w14:paraId="5D577BDB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Soms het idee van “willekeur” bij tijdelijke vrijstelling.</w:t>
      </w:r>
    </w:p>
    <w:p w14:paraId="00375981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B1-route/Onderwijsroute wordt niet gehaald. Hier zou een tussenvariant een oplossing zijn, zodat je meer tijd hebt om je uren te halen.</w:t>
      </w:r>
    </w:p>
    <w:p w14:paraId="66714E47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Weinig opties aanbieders. Er is meer maatwerk nodig, maar er is geen aanbod.</w:t>
      </w:r>
    </w:p>
    <w:p w14:paraId="23D4DE46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Logistieke problemen (te ver weg).</w:t>
      </w:r>
    </w:p>
    <w:p w14:paraId="385FFB8C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Leeftijd: pubers willen weinig, missen structuur en op tijd komen is moeizaam.</w:t>
      </w:r>
    </w:p>
    <w:p w14:paraId="5541F4B6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lastRenderedPageBreak/>
        <w:t>Switch naar een andere route: er blijft weinig tijd over.</w:t>
      </w:r>
    </w:p>
    <w:p w14:paraId="5E55D590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Veel uitval/verzuim.</w:t>
      </w:r>
    </w:p>
    <w:p w14:paraId="1DEEE149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Nieuwe contracten kosten meer geld bij de aanbieders. Hierdoor is de toekomst onduidelijk, met name kabinetsperikelen. SPUK is onvoldoende.</w:t>
      </w:r>
    </w:p>
    <w:p w14:paraId="70457D8A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Niveauverschil verschillende onderdelen. Hoe krijg je iedereen bij elkaar.</w:t>
      </w:r>
    </w:p>
    <w:p w14:paraId="34EE1709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Niet altijd passend bij jongeren die bijvoorbeeld praktijkonderwijs al langer volgen maar taal lastig vinden.</w:t>
      </w:r>
    </w:p>
    <w:p w14:paraId="2CF69082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Jongeren bij volwassenen in de groep niet altijd handig.</w:t>
      </w:r>
    </w:p>
    <w:p w14:paraId="0A1295B5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Jongeren in Z-route komen tussen ouderen terecht.</w:t>
      </w:r>
    </w:p>
    <w:p w14:paraId="0606095D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Onderwijsroute na behalen taaltraject B2. Jongeren willen doorstromen naar HBO i.p.v. overige aanvullende vakken te volgen (duur).</w:t>
      </w:r>
    </w:p>
    <w:p w14:paraId="30A1E8A3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Wat te doen bij entree-opleiding bij uitval?</w:t>
      </w:r>
    </w:p>
    <w:p w14:paraId="6A81ADEC" w14:textId="3DD9C7F9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Style w:val="Intensieveverwijzing"/>
          <w:b w:val="0"/>
          <w:bCs w:val="0"/>
          <w:smallCaps w:val="0"/>
          <w:color w:val="auto"/>
          <w:spacing w:val="0"/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 xml:space="preserve">Motivatie bij </w:t>
      </w:r>
      <w:proofErr w:type="spellStart"/>
      <w:r w:rsidRPr="00CA470A">
        <w:rPr>
          <w:kern w:val="0"/>
          <w:szCs w:val="18"/>
          <w:lang w:eastAsia="nl-NL"/>
          <w14:ligatures w14:val="none"/>
        </w:rPr>
        <w:t>AMV’ers</w:t>
      </w:r>
      <w:proofErr w:type="spellEnd"/>
      <w:r w:rsidRPr="00CA470A">
        <w:rPr>
          <w:kern w:val="0"/>
          <w:szCs w:val="18"/>
          <w:lang w:eastAsia="nl-NL"/>
          <w14:ligatures w14:val="none"/>
        </w:rPr>
        <w:t xml:space="preserve"> (Alleenstaande Minderjarige Vreemdelingen) zonder begeleiding.</w:t>
      </w:r>
    </w:p>
    <w:p w14:paraId="471DA4A5" w14:textId="60F6FCD9" w:rsidR="00CA470A" w:rsidRPr="00CA470A" w:rsidRDefault="00CA470A" w:rsidP="00CA470A">
      <w:pPr>
        <w:rPr>
          <w:sz w:val="20"/>
        </w:rPr>
      </w:pPr>
      <w:r w:rsidRPr="00F07F03">
        <w:rPr>
          <w:rStyle w:val="Intensieveverwijzing"/>
          <w:smallCaps w:val="0"/>
          <w:color w:val="auto"/>
          <w:spacing w:val="0"/>
          <w:sz w:val="20"/>
        </w:rPr>
        <w:t xml:space="preserve">Ambitie </w:t>
      </w:r>
      <w:r>
        <w:rPr>
          <w:rStyle w:val="Intensieveverwijzing"/>
          <w:smallCaps w:val="0"/>
          <w:color w:val="auto"/>
          <w:spacing w:val="0"/>
          <w:sz w:val="20"/>
        </w:rPr>
        <w:t>3</w:t>
      </w:r>
      <w:r w:rsidRPr="00F07F03">
        <w:rPr>
          <w:rStyle w:val="Intensieveverwijzing"/>
          <w:smallCaps w:val="0"/>
          <w:color w:val="auto"/>
          <w:spacing w:val="0"/>
          <w:sz w:val="20"/>
        </w:rPr>
        <w:t>:</w:t>
      </w:r>
      <w:r>
        <w:rPr>
          <w:rStyle w:val="Intensieveverwijzing"/>
          <w:b w:val="0"/>
          <w:bCs w:val="0"/>
          <w:smallCaps w:val="0"/>
          <w:color w:val="auto"/>
          <w:spacing w:val="0"/>
          <w:sz w:val="20"/>
        </w:rPr>
        <w:t xml:space="preserve"> </w:t>
      </w:r>
      <w:r w:rsidRPr="00C32D09">
        <w:rPr>
          <w:b/>
          <w:bCs/>
        </w:rPr>
        <w:t>Ondanks bijzondere omstandigheden lukt het ons goed om iemand te laten inburgeren</w:t>
      </w:r>
      <w:r>
        <w:rPr>
          <w:b/>
          <w:bCs/>
        </w:rPr>
        <w:t>.</w:t>
      </w:r>
    </w:p>
    <w:p w14:paraId="57422CCD" w14:textId="77777777" w:rsidR="00CA470A" w:rsidRPr="00CA470A" w:rsidRDefault="00CA470A" w:rsidP="00CA470A">
      <w:pPr>
        <w:rPr>
          <w:rStyle w:val="Intensieveverwijzing"/>
          <w:smallCaps w:val="0"/>
          <w:color w:val="auto"/>
          <w:spacing w:val="0"/>
          <w:szCs w:val="18"/>
        </w:rPr>
      </w:pPr>
    </w:p>
    <w:p w14:paraId="22CA2795" w14:textId="03040A95" w:rsidR="00CA470A" w:rsidRPr="00CA470A" w:rsidRDefault="00CA470A" w:rsidP="00CA470A">
      <w:pPr>
        <w:rPr>
          <w:b/>
          <w:bCs/>
          <w:szCs w:val="18"/>
        </w:rPr>
      </w:pPr>
      <w:r w:rsidRPr="00CA470A">
        <w:rPr>
          <w:rStyle w:val="Intensieveverwijzing"/>
          <w:smallCaps w:val="0"/>
          <w:color w:val="auto"/>
          <w:spacing w:val="0"/>
          <w:szCs w:val="18"/>
        </w:rPr>
        <w:t>Knelpunten</w:t>
      </w:r>
    </w:p>
    <w:p w14:paraId="405D4018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Bijzonderheden zijn soms lastig vast te stellen door bijvoorbeeld no-shows.</w:t>
      </w:r>
    </w:p>
    <w:p w14:paraId="54709EB3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Wachttijden bij en tekort aan de kinderopvang.</w:t>
      </w:r>
    </w:p>
    <w:p w14:paraId="7F852BE4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Niet mogelijk om alles aan te bieden wat nodig is.</w:t>
      </w:r>
    </w:p>
    <w:p w14:paraId="32F1B520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Onvoldoende financiële middelen, tools en kennis.</w:t>
      </w:r>
    </w:p>
    <w:p w14:paraId="7DBE6AA8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Wachttijden bij de taalaanbieders.</w:t>
      </w:r>
    </w:p>
    <w:p w14:paraId="0D0EADAA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Toetslocaties zijn ver weg.</w:t>
      </w:r>
    </w:p>
    <w:p w14:paraId="07290557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Lange wachttijden voor examens; beter zou zijn de examens op school af te nemen.</w:t>
      </w:r>
    </w:p>
    <w:p w14:paraId="4BBE7F05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COA-</w:t>
      </w:r>
      <w:proofErr w:type="spellStart"/>
      <w:r w:rsidRPr="00CA470A">
        <w:rPr>
          <w:kern w:val="0"/>
          <w:szCs w:val="18"/>
          <w:lang w:eastAsia="nl-NL"/>
          <w14:ligatures w14:val="none"/>
        </w:rPr>
        <w:t>verlaters</w:t>
      </w:r>
      <w:proofErr w:type="spellEnd"/>
      <w:r w:rsidRPr="00CA470A">
        <w:rPr>
          <w:kern w:val="0"/>
          <w:szCs w:val="18"/>
          <w:lang w:eastAsia="nl-NL"/>
          <w14:ligatures w14:val="none"/>
        </w:rPr>
        <w:t xml:space="preserve"> zijn lastig te helpen.</w:t>
      </w:r>
    </w:p>
    <w:p w14:paraId="661BC74B" w14:textId="40A06420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Gebrek aan motivatie.</w:t>
      </w:r>
      <w:r w:rsidR="00833E7C">
        <w:rPr>
          <w:kern w:val="0"/>
          <w:szCs w:val="18"/>
          <w:lang w:eastAsia="nl-NL"/>
          <w14:ligatures w14:val="none"/>
        </w:rPr>
        <w:t xml:space="preserve"> Mede </w:t>
      </w:r>
      <w:r w:rsidR="00833E7C" w:rsidRPr="00CA470A">
        <w:rPr>
          <w:kern w:val="0"/>
          <w:szCs w:val="18"/>
          <w:lang w:eastAsia="nl-NL"/>
          <w14:ligatures w14:val="none"/>
        </w:rPr>
        <w:t>door lang stil zitten in COA.</w:t>
      </w:r>
    </w:p>
    <w:p w14:paraId="52B97857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Problemen in het gezin/partner.</w:t>
      </w:r>
    </w:p>
    <w:p w14:paraId="304A7141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Hoge caseload.</w:t>
      </w:r>
    </w:p>
    <w:p w14:paraId="32E7A7AD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Dakloos n.a.v. scheiding/weinig woningaanbod.</w:t>
      </w:r>
    </w:p>
    <w:p w14:paraId="7C186240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Veel psychische problemen.</w:t>
      </w:r>
    </w:p>
    <w:p w14:paraId="4E7E1940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Weinig hulp beschikbaar o.a. huisartsen.</w:t>
      </w:r>
    </w:p>
    <w:p w14:paraId="569B8A95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Niet alle mogelijkheden duidelijk.</w:t>
      </w:r>
    </w:p>
    <w:p w14:paraId="28206A45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Gezinnen met veel kinderen / verschillende problemen.</w:t>
      </w:r>
    </w:p>
    <w:p w14:paraId="7E99A15E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Te weinig tijd om de inburgeraar de juiste begeleiding te geven.</w:t>
      </w:r>
    </w:p>
    <w:p w14:paraId="66D09E37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Multiproblematiek binnen een gezin &gt; te veel betrokken instanties / begeleiders &gt; vrouwen worden vaak geleefd.</w:t>
      </w:r>
    </w:p>
    <w:p w14:paraId="6C52829D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 xml:space="preserve">Complexe situaties. Dit komt door meerdere factoren </w:t>
      </w:r>
      <w:r w:rsidRPr="00CA470A">
        <w:rPr>
          <w:rFonts w:ascii="Arial" w:hAnsi="Arial" w:cs="Arial"/>
          <w:kern w:val="0"/>
          <w:szCs w:val="18"/>
          <w:lang w:eastAsia="nl-NL"/>
          <w14:ligatures w14:val="none"/>
        </w:rPr>
        <w:t>→</w:t>
      </w:r>
      <w:r w:rsidRPr="00CA470A">
        <w:rPr>
          <w:kern w:val="0"/>
          <w:szCs w:val="18"/>
          <w:lang w:eastAsia="nl-NL"/>
          <w14:ligatures w14:val="none"/>
        </w:rPr>
        <w:t xml:space="preserve"> controle/bewijsstukken door o.a. hulpverleners.</w:t>
      </w:r>
    </w:p>
    <w:p w14:paraId="54C5D9E8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Hoe ver ga je als gemeente met aanbod doen?</w:t>
      </w:r>
    </w:p>
    <w:p w14:paraId="45458D6C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Weerstand door inburgeraars die ‘niet willen’.</w:t>
      </w:r>
    </w:p>
    <w:p w14:paraId="184F308B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Inburgeraar onwetend over kosten (niet zo vrijblijvend).</w:t>
      </w:r>
    </w:p>
    <w:p w14:paraId="310602D6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In- en uitstroom taalaanbieder niet altijd makkelijk.</w:t>
      </w:r>
    </w:p>
    <w:p w14:paraId="4EA7AA60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Soms moeilijk te begrijpen waarom ontheffingsaanvraag wordt afgewezen. Hoe dan verder?</w:t>
      </w:r>
    </w:p>
    <w:p w14:paraId="11400E87" w14:textId="722AD795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Mantelzorgsituatie:</w:t>
      </w:r>
      <w:r>
        <w:rPr>
          <w:kern w:val="0"/>
          <w:szCs w:val="18"/>
          <w:lang w:eastAsia="nl-NL"/>
          <w14:ligatures w14:val="none"/>
        </w:rPr>
        <w:t xml:space="preserve"> </w:t>
      </w:r>
      <w:r w:rsidRPr="00CA470A">
        <w:rPr>
          <w:kern w:val="0"/>
          <w:szCs w:val="18"/>
          <w:lang w:eastAsia="nl-NL"/>
          <w14:ligatures w14:val="none"/>
        </w:rPr>
        <w:t>moeder die zorg heeft voor ziek kind.</w:t>
      </w:r>
    </w:p>
    <w:p w14:paraId="617A08DD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Opleiding volgen die niet vrijstellend is. Geen ruimte voor inburgering.</w:t>
      </w:r>
    </w:p>
    <w:p w14:paraId="682747F5" w14:textId="1F34AA67" w:rsidR="00CA470A" w:rsidRPr="00833E7C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Style w:val="Intensieveverwijzing"/>
          <w:b w:val="0"/>
          <w:bCs w:val="0"/>
          <w:smallCaps w:val="0"/>
          <w:color w:val="auto"/>
          <w:spacing w:val="0"/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Werken en inburgeren combineren en bijvoorbeeld in het Engels wel heel goed kunnen redden in de maatschappij.</w:t>
      </w:r>
    </w:p>
    <w:p w14:paraId="39D8DAE1" w14:textId="77777777" w:rsidR="00CA470A" w:rsidRPr="00692FB8" w:rsidRDefault="00CA470A" w:rsidP="00CA470A">
      <w:pPr>
        <w:rPr>
          <w:b/>
          <w:bCs/>
          <w:szCs w:val="18"/>
        </w:rPr>
      </w:pPr>
      <w:r w:rsidRPr="00692FB8">
        <w:rPr>
          <w:rStyle w:val="Intensieveverwijzing"/>
          <w:smallCaps w:val="0"/>
          <w:color w:val="auto"/>
          <w:spacing w:val="0"/>
          <w:szCs w:val="18"/>
        </w:rPr>
        <w:t>Ambitie 4:</w:t>
      </w:r>
      <w:r w:rsidRPr="00692FB8">
        <w:rPr>
          <w:rStyle w:val="Intensieveverwijzing"/>
          <w:b w:val="0"/>
          <w:bCs w:val="0"/>
          <w:smallCaps w:val="0"/>
          <w:color w:val="auto"/>
          <w:spacing w:val="0"/>
          <w:szCs w:val="18"/>
        </w:rPr>
        <w:t xml:space="preserve"> </w:t>
      </w:r>
      <w:r w:rsidRPr="00692FB8">
        <w:rPr>
          <w:b/>
          <w:bCs/>
          <w:szCs w:val="18"/>
        </w:rPr>
        <w:t>Er is geen verzuim in de inburgering</w:t>
      </w:r>
    </w:p>
    <w:p w14:paraId="4F51BD82" w14:textId="77777777" w:rsidR="00CA470A" w:rsidRPr="00692FB8" w:rsidRDefault="00CA470A" w:rsidP="00CA470A">
      <w:pPr>
        <w:rPr>
          <w:rStyle w:val="Intensieveverwijzing"/>
          <w:b w:val="0"/>
          <w:bCs w:val="0"/>
          <w:smallCaps w:val="0"/>
          <w:color w:val="auto"/>
          <w:spacing w:val="0"/>
          <w:szCs w:val="18"/>
        </w:rPr>
      </w:pPr>
    </w:p>
    <w:p w14:paraId="658FDEEE" w14:textId="5F8DDA63" w:rsidR="00CA470A" w:rsidRPr="00CA470A" w:rsidRDefault="00CA470A" w:rsidP="00CA470A">
      <w:pPr>
        <w:rPr>
          <w:b/>
          <w:bCs/>
          <w:szCs w:val="18"/>
        </w:rPr>
      </w:pPr>
      <w:r w:rsidRPr="00692FB8">
        <w:rPr>
          <w:rStyle w:val="Intensieveverwijzing"/>
          <w:smallCaps w:val="0"/>
          <w:color w:val="auto"/>
          <w:spacing w:val="0"/>
          <w:szCs w:val="18"/>
        </w:rPr>
        <w:t>Knelpunten</w:t>
      </w:r>
    </w:p>
    <w:p w14:paraId="5B684D11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Veel verzuim, niet opdagen op school, weinig tot geen motivatie; 100% aanwezigheid is een uitzondering.</w:t>
      </w:r>
    </w:p>
    <w:p w14:paraId="4B6161A3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Boeteproces niet ingericht binnen de gemeente.</w:t>
      </w:r>
    </w:p>
    <w:p w14:paraId="71EB8999" w14:textId="79BC6E5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 xml:space="preserve">Kwaliteit gaat omlaag door hoge werkdruk; geen tijd om achter </w:t>
      </w:r>
      <w:proofErr w:type="spellStart"/>
      <w:r w:rsidRPr="00CA470A">
        <w:rPr>
          <w:kern w:val="0"/>
          <w:lang w:eastAsia="nl-NL"/>
          <w14:ligatures w14:val="none"/>
        </w:rPr>
        <w:t>verzuimers</w:t>
      </w:r>
      <w:proofErr w:type="spellEnd"/>
      <w:r w:rsidRPr="00CA470A">
        <w:rPr>
          <w:kern w:val="0"/>
          <w:lang w:eastAsia="nl-NL"/>
          <w14:ligatures w14:val="none"/>
        </w:rPr>
        <w:t xml:space="preserve"> aan te zitten.</w:t>
      </w:r>
    </w:p>
    <w:p w14:paraId="740A952F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Wachtlijsten voor de brede intake/PIP (soms tot 1,5 jaar).</w:t>
      </w:r>
    </w:p>
    <w:p w14:paraId="550A2DC6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Gezinsmigranten zeggen vaak af, geen motivatie, boete is geen probleem.</w:t>
      </w:r>
    </w:p>
    <w:p w14:paraId="028AEEF5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Minder geld, meer bezuinigen.</w:t>
      </w:r>
    </w:p>
    <w:p w14:paraId="26FDE14E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Soms te weinig smaken in het aanbod qua taallessen; aanbod sluit niet altijd aan.</w:t>
      </w:r>
    </w:p>
    <w:p w14:paraId="74B93EEF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Te weinig docenten. Online lessen &gt; waarom tellen deze niet of maar voor de helft mee?; methodiek van lesgeven sluit niet altijd aan bij behoefte (digitaal etc.).</w:t>
      </w:r>
    </w:p>
    <w:p w14:paraId="01B04041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Niet op komen dagen bij intake / afspraak met gemeente.</w:t>
      </w:r>
    </w:p>
    <w:p w14:paraId="619DA09A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proofErr w:type="spellStart"/>
      <w:r w:rsidRPr="00CA470A">
        <w:rPr>
          <w:kern w:val="0"/>
          <w:lang w:eastAsia="nl-NL"/>
          <w14:ligatures w14:val="none"/>
        </w:rPr>
        <w:lastRenderedPageBreak/>
        <w:t>Suwinet</w:t>
      </w:r>
      <w:proofErr w:type="spellEnd"/>
      <w:r w:rsidRPr="00CA470A">
        <w:rPr>
          <w:kern w:val="0"/>
          <w:lang w:eastAsia="nl-NL"/>
          <w14:ligatures w14:val="none"/>
        </w:rPr>
        <w:t xml:space="preserve"> raadplegen mag eigenlijk niet.</w:t>
      </w:r>
    </w:p>
    <w:p w14:paraId="77272D7A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Taallessen: veel uitleg nodig dat afwezigheid voor hoofdpijntje niet bedoeling is.</w:t>
      </w:r>
    </w:p>
    <w:p w14:paraId="3508A9FE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Intake: met name gezinsmigranten lastig contact: soms bij huis langs, maar weinig tijd. Soms denken ze dat geen inburgeringsplicht hebben, omdat ze al A2 hebben gehaald.</w:t>
      </w:r>
    </w:p>
    <w:p w14:paraId="286E34BD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Gezinsmigranten hebben ons (=gemeente) niet nodig.</w:t>
      </w:r>
    </w:p>
    <w:p w14:paraId="26EA0ABB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Bij taallessen: rooster en uren wijzigen nog wel eens.</w:t>
      </w:r>
    </w:p>
    <w:p w14:paraId="7BAA7A20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Contact leggen lastig i.v.m. weinig NAW-gegevens.</w:t>
      </w:r>
    </w:p>
    <w:p w14:paraId="112F6E7E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Verschil in caseloadgrootte: discussie over dienstverlening.</w:t>
      </w:r>
    </w:p>
    <w:p w14:paraId="63AE7FC9" w14:textId="20FA9976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 xml:space="preserve">Wat kan </w:t>
      </w:r>
      <w:r>
        <w:rPr>
          <w:kern w:val="0"/>
          <w:lang w:eastAsia="nl-NL"/>
          <w14:ligatures w14:val="none"/>
        </w:rPr>
        <w:t xml:space="preserve">een </w:t>
      </w:r>
      <w:r w:rsidRPr="00CA470A">
        <w:rPr>
          <w:kern w:val="0"/>
          <w:lang w:eastAsia="nl-NL"/>
          <w14:ligatures w14:val="none"/>
        </w:rPr>
        <w:t xml:space="preserve">consulent doen </w:t>
      </w:r>
      <w:r>
        <w:rPr>
          <w:kern w:val="0"/>
          <w:lang w:eastAsia="nl-NL"/>
          <w14:ligatures w14:val="none"/>
        </w:rPr>
        <w:t>bij</w:t>
      </w:r>
      <w:r w:rsidRPr="00CA470A">
        <w:rPr>
          <w:kern w:val="0"/>
          <w:lang w:eastAsia="nl-NL"/>
          <w14:ligatures w14:val="none"/>
        </w:rPr>
        <w:t xml:space="preserve"> verwijtbaar gedrag?</w:t>
      </w:r>
    </w:p>
    <w:p w14:paraId="38691BB6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Verzoek verlenging afgewezen. Negeren? Wel in gesprek blijven want krijgt elk half jaar een brief van DUO.</w:t>
      </w:r>
    </w:p>
    <w:p w14:paraId="3358D8DA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Kinderen, partners, stress, ziekte, beschikbaarheid kinderdagverblijf. Dit maakt het moeilijk.</w:t>
      </w:r>
    </w:p>
    <w:p w14:paraId="728404D3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Drie maanden aaneengesloten is lastig.</w:t>
      </w:r>
    </w:p>
    <w:p w14:paraId="4DBA067E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Jongeren die zich niet thuis voelen in de groep en zijn vaker afwezig.</w:t>
      </w:r>
    </w:p>
    <w:p w14:paraId="7497E2B7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Reistijden, afstand tot de school; lange wachttijden bij psychische problemen; financiële beperkingen.</w:t>
      </w:r>
    </w:p>
    <w:p w14:paraId="01E1899C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Scholen en gemeenten hebben eigen manier van werken; loopt langs elkaar heen.</w:t>
      </w:r>
    </w:p>
    <w:p w14:paraId="4468D45A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Veel onwetendheid over termijn na 3 jaar (verlenging): Hoe gaan we dat financieel doen? Doe je een nieuw aanbod?</w:t>
      </w:r>
    </w:p>
    <w:p w14:paraId="04A760C2" w14:textId="48DE170A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Veel willen na 1,5 jaar stoppen met de Onderwijsroute.</w:t>
      </w:r>
    </w:p>
    <w:p w14:paraId="2437B7B6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Weinig tot geen motivatie; ouders van jongeren zijn vaak niet goed op de hoogte.</w:t>
      </w:r>
    </w:p>
    <w:p w14:paraId="088F94AA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Jongeren voelen zich vaak klemgezet en willen sneller stoppen, willen/moeten werken en geld verdienen om familie te ondersteunen.</w:t>
      </w:r>
    </w:p>
    <w:p w14:paraId="0747058B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Afwezigheid moeders i.v.m. zieke kinderen; kan weinig tegen het verzuim gedaan worden.</w:t>
      </w:r>
    </w:p>
    <w:p w14:paraId="4AAC596C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Teveel zelfstandigheid gevraagd tijdens de taallessen; meer sturing nodig.</w:t>
      </w:r>
    </w:p>
    <w:p w14:paraId="50EF595A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In de Z-route is meer verzuim dan andere routes; participatie lukt wel maar taal is lastiger; ook</w:t>
      </w:r>
      <w:r w:rsidRPr="00CA470A">
        <w:rPr>
          <w:kern w:val="0"/>
          <w:szCs w:val="18"/>
          <w:lang w:eastAsia="nl-NL"/>
          <w14:ligatures w14:val="none"/>
        </w:rPr>
        <w:t xml:space="preserve"> </w:t>
      </w:r>
      <w:r w:rsidRPr="00CA470A">
        <w:rPr>
          <w:kern w:val="0"/>
          <w:lang w:eastAsia="nl-NL"/>
          <w14:ligatures w14:val="none"/>
        </w:rPr>
        <w:t>lastig om mensen in beweging te krijgen in taallessen.</w:t>
      </w:r>
    </w:p>
    <w:p w14:paraId="0943B8BA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Medische redenen zijn moeilijk te handhaven.</w:t>
      </w:r>
    </w:p>
    <w:p w14:paraId="061261AF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 xml:space="preserve">Lange wachttijd tussen voorinburgering en start bij gemeente </w:t>
      </w:r>
      <w:r w:rsidRPr="00CA470A">
        <w:rPr>
          <w:rFonts w:ascii="Arial" w:hAnsi="Arial" w:cs="Arial"/>
          <w:kern w:val="0"/>
          <w:szCs w:val="18"/>
          <w:lang w:eastAsia="nl-NL"/>
          <w14:ligatures w14:val="none"/>
        </w:rPr>
        <w:t>→</w:t>
      </w:r>
      <w:r w:rsidRPr="00CA470A">
        <w:rPr>
          <w:kern w:val="0"/>
          <w:szCs w:val="18"/>
          <w:lang w:eastAsia="nl-NL"/>
          <w14:ligatures w14:val="none"/>
        </w:rPr>
        <w:t xml:space="preserve"> zorgt voor daling motivatie.</w:t>
      </w:r>
    </w:p>
    <w:p w14:paraId="0A3A2D33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Kinderen: ouders/moeder blijven/blijft thuis.</w:t>
      </w:r>
    </w:p>
    <w:p w14:paraId="74E4C0F6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szCs w:val="18"/>
          <w:lang w:eastAsia="nl-NL"/>
          <w14:ligatures w14:val="none"/>
        </w:rPr>
      </w:pPr>
      <w:r w:rsidRPr="00CA470A">
        <w:rPr>
          <w:kern w:val="0"/>
          <w:szCs w:val="18"/>
          <w:lang w:eastAsia="nl-NL"/>
          <w14:ligatures w14:val="none"/>
        </w:rPr>
        <w:t>Wel willen, maar door omstandigheden niet kunnen deelnemen.</w:t>
      </w:r>
    </w:p>
    <w:p w14:paraId="06CB897E" w14:textId="77777777" w:rsidR="00CA470A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Culturele verschillen; inburgeraars die niet gewend zijn naar buiten te gaan en onderwijs te volgen.</w:t>
      </w:r>
    </w:p>
    <w:p w14:paraId="49065334" w14:textId="0B1AD010" w:rsidR="003827BB" w:rsidRPr="00CA470A" w:rsidRDefault="00CA470A" w:rsidP="00CA470A">
      <w:pPr>
        <w:pStyle w:val="Lijstalinea"/>
        <w:numPr>
          <w:ilvl w:val="0"/>
          <w:numId w:val="4"/>
        </w:numPr>
        <w:spacing w:before="100" w:beforeAutospacing="1" w:after="100" w:afterAutospacing="1"/>
        <w:rPr>
          <w:rStyle w:val="Intensieveverwijzing"/>
          <w:b w:val="0"/>
          <w:bCs w:val="0"/>
          <w:smallCaps w:val="0"/>
          <w:color w:val="auto"/>
          <w:spacing w:val="0"/>
          <w:kern w:val="0"/>
          <w:lang w:eastAsia="nl-NL"/>
          <w14:ligatures w14:val="none"/>
        </w:rPr>
      </w:pPr>
      <w:r w:rsidRPr="00CA470A">
        <w:rPr>
          <w:kern w:val="0"/>
          <w:lang w:eastAsia="nl-NL"/>
          <w14:ligatures w14:val="none"/>
        </w:rPr>
        <w:t>Soms helpt twee tot drie keer uitleggen niet en onderneemt inburgeraar geen actie.</w:t>
      </w:r>
    </w:p>
    <w:sectPr w:rsidR="003827BB" w:rsidRPr="00CA470A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639B"/>
    <w:multiLevelType w:val="hybridMultilevel"/>
    <w:tmpl w:val="DC5C55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B65D00"/>
    <w:multiLevelType w:val="hybridMultilevel"/>
    <w:tmpl w:val="846A34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469FB"/>
    <w:multiLevelType w:val="hybridMultilevel"/>
    <w:tmpl w:val="06B47D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00606"/>
    <w:multiLevelType w:val="hybridMultilevel"/>
    <w:tmpl w:val="8C9A80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D54FD"/>
    <w:multiLevelType w:val="hybridMultilevel"/>
    <w:tmpl w:val="DA544E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7714A"/>
    <w:multiLevelType w:val="hybridMultilevel"/>
    <w:tmpl w:val="D2E8C2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44B5F"/>
    <w:multiLevelType w:val="hybridMultilevel"/>
    <w:tmpl w:val="954E6B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B0865"/>
    <w:multiLevelType w:val="hybridMultilevel"/>
    <w:tmpl w:val="68E233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1A5251"/>
    <w:multiLevelType w:val="hybridMultilevel"/>
    <w:tmpl w:val="5D4A5F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8622E5"/>
    <w:multiLevelType w:val="hybridMultilevel"/>
    <w:tmpl w:val="E996C9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554717">
    <w:abstractNumId w:val="5"/>
  </w:num>
  <w:num w:numId="2" w16cid:durableId="1422406676">
    <w:abstractNumId w:val="0"/>
  </w:num>
  <w:num w:numId="3" w16cid:durableId="508831087">
    <w:abstractNumId w:val="6"/>
  </w:num>
  <w:num w:numId="4" w16cid:durableId="777212358">
    <w:abstractNumId w:val="8"/>
  </w:num>
  <w:num w:numId="5" w16cid:durableId="532041548">
    <w:abstractNumId w:val="1"/>
  </w:num>
  <w:num w:numId="6" w16cid:durableId="941760497">
    <w:abstractNumId w:val="2"/>
  </w:num>
  <w:num w:numId="7" w16cid:durableId="697976218">
    <w:abstractNumId w:val="7"/>
  </w:num>
  <w:num w:numId="8" w16cid:durableId="1291858287">
    <w:abstractNumId w:val="4"/>
  </w:num>
  <w:num w:numId="9" w16cid:durableId="1387680931">
    <w:abstractNumId w:val="3"/>
  </w:num>
  <w:num w:numId="10" w16cid:durableId="175464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C6"/>
    <w:rsid w:val="00050648"/>
    <w:rsid w:val="000A0428"/>
    <w:rsid w:val="00114373"/>
    <w:rsid w:val="001277CF"/>
    <w:rsid w:val="001E03F4"/>
    <w:rsid w:val="002A0244"/>
    <w:rsid w:val="003531CE"/>
    <w:rsid w:val="003827BB"/>
    <w:rsid w:val="00433336"/>
    <w:rsid w:val="00434FC6"/>
    <w:rsid w:val="0061106C"/>
    <w:rsid w:val="006335FD"/>
    <w:rsid w:val="00711621"/>
    <w:rsid w:val="00833E7C"/>
    <w:rsid w:val="008809CD"/>
    <w:rsid w:val="008F7062"/>
    <w:rsid w:val="009D7FBF"/>
    <w:rsid w:val="00A42696"/>
    <w:rsid w:val="00A54403"/>
    <w:rsid w:val="00AD40EF"/>
    <w:rsid w:val="00B3794F"/>
    <w:rsid w:val="00B977B0"/>
    <w:rsid w:val="00C43B7D"/>
    <w:rsid w:val="00C90DDD"/>
    <w:rsid w:val="00CA470A"/>
    <w:rsid w:val="00CE6513"/>
    <w:rsid w:val="00CF145D"/>
    <w:rsid w:val="00F45C1E"/>
    <w:rsid w:val="00F82F22"/>
    <w:rsid w:val="00FE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7B5AF1"/>
  <w15:chartTrackingRefBased/>
  <w15:docId w15:val="{48D2EF25-CED0-45E9-9BE6-4D8D1326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lang w:val="nl-NL" w:eastAsia="nl-N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FE77DB"/>
    <w:rPr>
      <w:rFonts w:ascii="Verdana" w:hAnsi="Verdana"/>
      <w:sz w:val="18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FE77DB"/>
    <w:pPr>
      <w:keepNext/>
      <w:keepLines/>
      <w:spacing w:before="240"/>
      <w:outlineLvl w:val="0"/>
    </w:pPr>
    <w:rPr>
      <w:color w:val="365F91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43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434FC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434FC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434FC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434FC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434FC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434FC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434FC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qFormat/>
    <w:rsid w:val="00FE77DB"/>
    <w:pPr>
      <w:contextualSpacing/>
    </w:pPr>
    <w:rPr>
      <w:spacing w:val="-10"/>
      <w:kern w:val="28"/>
      <w:sz w:val="56"/>
      <w:szCs w:val="56"/>
    </w:rPr>
  </w:style>
  <w:style w:type="character" w:customStyle="1" w:styleId="TitelChar">
    <w:name w:val="Titel Char"/>
    <w:link w:val="Titel"/>
    <w:rsid w:val="00FE77DB"/>
    <w:rPr>
      <w:rFonts w:ascii="Verdana" w:eastAsia="Times New Roman" w:hAnsi="Verdana" w:cs="Times New Roman"/>
      <w:spacing w:val="-10"/>
      <w:kern w:val="28"/>
      <w:sz w:val="56"/>
      <w:szCs w:val="56"/>
      <w:lang w:eastAsia="en-US"/>
    </w:rPr>
  </w:style>
  <w:style w:type="character" w:styleId="Zwaar">
    <w:name w:val="Strong"/>
    <w:qFormat/>
    <w:rsid w:val="00FE77DB"/>
    <w:rPr>
      <w:b/>
      <w:bCs/>
    </w:rPr>
  </w:style>
  <w:style w:type="paragraph" w:styleId="Ondertitel">
    <w:name w:val="Subtitle"/>
    <w:basedOn w:val="Standaard"/>
    <w:next w:val="Standaard"/>
    <w:link w:val="OndertitelChar"/>
    <w:qFormat/>
    <w:rsid w:val="00FE77DB"/>
    <w:pPr>
      <w:numPr>
        <w:ilvl w:val="1"/>
      </w:numPr>
      <w:spacing w:after="160"/>
    </w:pPr>
    <w:rPr>
      <w:color w:val="5A5A5A"/>
      <w:spacing w:val="15"/>
      <w:szCs w:val="22"/>
    </w:rPr>
  </w:style>
  <w:style w:type="character" w:customStyle="1" w:styleId="OndertitelChar">
    <w:name w:val="Ondertitel Char"/>
    <w:link w:val="Ondertitel"/>
    <w:rsid w:val="00FE77DB"/>
    <w:rPr>
      <w:rFonts w:ascii="Verdana" w:eastAsia="Times New Roman" w:hAnsi="Verdana" w:cs="Times New Roman"/>
      <w:color w:val="5A5A5A"/>
      <w:spacing w:val="15"/>
      <w:sz w:val="18"/>
      <w:szCs w:val="22"/>
      <w:lang w:eastAsia="en-US"/>
    </w:rPr>
  </w:style>
  <w:style w:type="character" w:styleId="Nadruk">
    <w:name w:val="Emphasis"/>
    <w:qFormat/>
    <w:rsid w:val="00FE77DB"/>
    <w:rPr>
      <w:i/>
      <w:iCs/>
    </w:rPr>
  </w:style>
  <w:style w:type="character" w:customStyle="1" w:styleId="Kop1Char">
    <w:name w:val="Kop 1 Char"/>
    <w:link w:val="Kop1"/>
    <w:rsid w:val="00FE77DB"/>
    <w:rPr>
      <w:rFonts w:ascii="Verdana" w:eastAsia="Times New Roman" w:hAnsi="Verdana" w:cs="Times New Roman"/>
      <w:color w:val="365F91"/>
      <w:sz w:val="32"/>
      <w:szCs w:val="32"/>
      <w:lang w:eastAsia="en-US"/>
    </w:rPr>
  </w:style>
  <w:style w:type="paragraph" w:styleId="Geenafstand">
    <w:name w:val="No Spacing"/>
    <w:uiPriority w:val="1"/>
    <w:qFormat/>
    <w:rsid w:val="00FE77DB"/>
    <w:rPr>
      <w:rFonts w:ascii="Verdana" w:hAnsi="Verdana"/>
      <w:sz w:val="18"/>
      <w:lang w:eastAsia="en-US"/>
    </w:rPr>
  </w:style>
  <w:style w:type="character" w:styleId="Subtielebenadrukking">
    <w:name w:val="Subtle Emphasis"/>
    <w:uiPriority w:val="19"/>
    <w:qFormat/>
    <w:rsid w:val="00FE77DB"/>
    <w:rPr>
      <w:i/>
      <w:iCs/>
      <w:color w:val="404040"/>
    </w:rPr>
  </w:style>
  <w:style w:type="character" w:styleId="Intensievebenadrukking">
    <w:name w:val="Intense Emphasis"/>
    <w:uiPriority w:val="21"/>
    <w:qFormat/>
    <w:rsid w:val="00FE77DB"/>
    <w:rPr>
      <w:i/>
      <w:iCs/>
      <w:color w:val="4F81BD"/>
    </w:rPr>
  </w:style>
  <w:style w:type="paragraph" w:styleId="Citaat">
    <w:name w:val="Quote"/>
    <w:basedOn w:val="Standaard"/>
    <w:next w:val="Standaard"/>
    <w:link w:val="CitaatChar"/>
    <w:uiPriority w:val="29"/>
    <w:qFormat/>
    <w:rsid w:val="00FE77D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atChar">
    <w:name w:val="Citaat Char"/>
    <w:link w:val="Citaat"/>
    <w:uiPriority w:val="29"/>
    <w:rsid w:val="00FE77DB"/>
    <w:rPr>
      <w:rFonts w:ascii="Verdana" w:hAnsi="Verdana"/>
      <w:i/>
      <w:iCs/>
      <w:color w:val="404040"/>
      <w:sz w:val="18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77D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DuidelijkcitaatChar">
    <w:name w:val="Duidelijk citaat Char"/>
    <w:link w:val="Duidelijkcitaat"/>
    <w:uiPriority w:val="30"/>
    <w:rsid w:val="00FE77DB"/>
    <w:rPr>
      <w:rFonts w:ascii="Verdana" w:hAnsi="Verdana"/>
      <w:i/>
      <w:iCs/>
      <w:color w:val="4F81BD"/>
      <w:sz w:val="18"/>
      <w:lang w:eastAsia="en-US"/>
    </w:rPr>
  </w:style>
  <w:style w:type="paragraph" w:styleId="Lijstalinea">
    <w:name w:val="List Paragraph"/>
    <w:basedOn w:val="Standaard"/>
    <w:uiPriority w:val="34"/>
    <w:qFormat/>
    <w:rsid w:val="00FE77DB"/>
    <w:pPr>
      <w:ind w:left="720"/>
      <w:contextualSpacing/>
    </w:pPr>
  </w:style>
  <w:style w:type="character" w:styleId="Titelvanboek">
    <w:name w:val="Book Title"/>
    <w:uiPriority w:val="33"/>
    <w:qFormat/>
    <w:rsid w:val="00FE77DB"/>
    <w:rPr>
      <w:b/>
      <w:bCs/>
      <w:i/>
      <w:iCs/>
      <w:spacing w:val="5"/>
    </w:rPr>
  </w:style>
  <w:style w:type="character" w:styleId="Intensieveverwijzing">
    <w:name w:val="Intense Reference"/>
    <w:uiPriority w:val="32"/>
    <w:qFormat/>
    <w:rsid w:val="00FE77DB"/>
    <w:rPr>
      <w:b/>
      <w:bCs/>
      <w:smallCaps/>
      <w:color w:val="4F81BD"/>
      <w:spacing w:val="5"/>
    </w:rPr>
  </w:style>
  <w:style w:type="character" w:customStyle="1" w:styleId="Kop2Char">
    <w:name w:val="Kop 2 Char"/>
    <w:basedOn w:val="Standaardalinea-lettertype"/>
    <w:link w:val="Kop2"/>
    <w:semiHidden/>
    <w:rsid w:val="00434F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customStyle="1" w:styleId="Kop3Char">
    <w:name w:val="Kop 3 Char"/>
    <w:basedOn w:val="Standaardalinea-lettertype"/>
    <w:link w:val="Kop3"/>
    <w:semiHidden/>
    <w:rsid w:val="00434FC6"/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character" w:customStyle="1" w:styleId="Kop4Char">
    <w:name w:val="Kop 4 Char"/>
    <w:basedOn w:val="Standaardalinea-lettertype"/>
    <w:link w:val="Kop4"/>
    <w:semiHidden/>
    <w:rsid w:val="00434FC6"/>
    <w:rPr>
      <w:rFonts w:asciiTheme="minorHAnsi" w:eastAsiaTheme="majorEastAsia" w:hAnsiTheme="minorHAnsi" w:cstheme="majorBidi"/>
      <w:i/>
      <w:iCs/>
      <w:color w:val="0F4761" w:themeColor="accent1" w:themeShade="BF"/>
      <w:sz w:val="18"/>
      <w:lang w:eastAsia="en-US"/>
    </w:rPr>
  </w:style>
  <w:style w:type="character" w:customStyle="1" w:styleId="Kop5Char">
    <w:name w:val="Kop 5 Char"/>
    <w:basedOn w:val="Standaardalinea-lettertype"/>
    <w:link w:val="Kop5"/>
    <w:semiHidden/>
    <w:rsid w:val="00434FC6"/>
    <w:rPr>
      <w:rFonts w:asciiTheme="minorHAnsi" w:eastAsiaTheme="majorEastAsia" w:hAnsiTheme="minorHAnsi" w:cstheme="majorBidi"/>
      <w:color w:val="0F4761" w:themeColor="accent1" w:themeShade="BF"/>
      <w:sz w:val="18"/>
      <w:lang w:eastAsia="en-US"/>
    </w:rPr>
  </w:style>
  <w:style w:type="character" w:customStyle="1" w:styleId="Kop6Char">
    <w:name w:val="Kop 6 Char"/>
    <w:basedOn w:val="Standaardalinea-lettertype"/>
    <w:link w:val="Kop6"/>
    <w:semiHidden/>
    <w:rsid w:val="00434FC6"/>
    <w:rPr>
      <w:rFonts w:asciiTheme="minorHAnsi" w:eastAsiaTheme="majorEastAsia" w:hAnsiTheme="minorHAnsi" w:cstheme="majorBidi"/>
      <w:i/>
      <w:iCs/>
      <w:color w:val="595959" w:themeColor="text1" w:themeTint="A6"/>
      <w:sz w:val="18"/>
      <w:lang w:eastAsia="en-US"/>
    </w:rPr>
  </w:style>
  <w:style w:type="character" w:customStyle="1" w:styleId="Kop7Char">
    <w:name w:val="Kop 7 Char"/>
    <w:basedOn w:val="Standaardalinea-lettertype"/>
    <w:link w:val="Kop7"/>
    <w:semiHidden/>
    <w:rsid w:val="00434FC6"/>
    <w:rPr>
      <w:rFonts w:asciiTheme="minorHAnsi" w:eastAsiaTheme="majorEastAsia" w:hAnsiTheme="minorHAnsi" w:cstheme="majorBidi"/>
      <w:color w:val="595959" w:themeColor="text1" w:themeTint="A6"/>
      <w:sz w:val="18"/>
      <w:lang w:eastAsia="en-US"/>
    </w:rPr>
  </w:style>
  <w:style w:type="character" w:customStyle="1" w:styleId="Kop8Char">
    <w:name w:val="Kop 8 Char"/>
    <w:basedOn w:val="Standaardalinea-lettertype"/>
    <w:link w:val="Kop8"/>
    <w:semiHidden/>
    <w:rsid w:val="00434FC6"/>
    <w:rPr>
      <w:rFonts w:asciiTheme="minorHAnsi" w:eastAsiaTheme="majorEastAsia" w:hAnsiTheme="minorHAnsi" w:cstheme="majorBidi"/>
      <w:i/>
      <w:iCs/>
      <w:color w:val="272727" w:themeColor="text1" w:themeTint="D8"/>
      <w:sz w:val="18"/>
      <w:lang w:eastAsia="en-US"/>
    </w:rPr>
  </w:style>
  <w:style w:type="character" w:customStyle="1" w:styleId="Kop9Char">
    <w:name w:val="Kop 9 Char"/>
    <w:basedOn w:val="Standaardalinea-lettertype"/>
    <w:link w:val="Kop9"/>
    <w:semiHidden/>
    <w:rsid w:val="00434FC6"/>
    <w:rPr>
      <w:rFonts w:asciiTheme="minorHAnsi" w:eastAsiaTheme="majorEastAsia" w:hAnsiTheme="minorHAnsi" w:cstheme="majorBidi"/>
      <w:color w:val="272727" w:themeColor="text1" w:themeTint="D8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1252</Words>
  <Characters>7740</Characters>
  <Application>Microsoft Office Word</Application>
  <DocSecurity>4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Thode, Livia</dc:creator>
  <cp:keywords/>
  <dc:description/>
  <cp:lastModifiedBy>Postma, Patty</cp:lastModifiedBy>
  <cp:revision>2</cp:revision>
  <dcterms:created xsi:type="dcterms:W3CDTF">2025-05-08T15:55:00Z</dcterms:created>
  <dcterms:modified xsi:type="dcterms:W3CDTF">2025-05-08T15:55:00Z</dcterms:modified>
</cp:coreProperties>
</file>