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8" w:type="dxa"/>
        <w:tblInd w:w="-794" w:type="dxa"/>
        <w:tblLayout w:type="fixed"/>
        <w:tblCellMar>
          <w:left w:w="0" w:type="dxa"/>
          <w:right w:w="0" w:type="dxa"/>
        </w:tblCellMar>
        <w:tblLook w:val="01E0" w:firstRow="1" w:lastRow="1" w:firstColumn="1" w:lastColumn="1" w:noHBand="0" w:noVBand="0"/>
      </w:tblPr>
      <w:tblGrid>
        <w:gridCol w:w="800"/>
        <w:gridCol w:w="8388"/>
      </w:tblGrid>
      <w:tr w:rsidR="00F22D8A" w14:paraId="7CF9B3E6" w14:textId="77777777" w:rsidTr="00D06B0A">
        <w:tc>
          <w:tcPr>
            <w:tcW w:w="800" w:type="dxa"/>
          </w:tcPr>
          <w:p w14:paraId="3FA3D393" w14:textId="77777777" w:rsidR="000334F0" w:rsidRDefault="000334F0" w:rsidP="00D06B0A">
            <w:pPr>
              <w:pStyle w:val="Referentiegegevenskop"/>
            </w:pPr>
          </w:p>
        </w:tc>
        <w:tc>
          <w:tcPr>
            <w:tcW w:w="8388" w:type="dxa"/>
          </w:tcPr>
          <w:p w14:paraId="0AF891B0" w14:textId="77777777" w:rsidR="000334F0" w:rsidRDefault="000334F0" w:rsidP="00D06B0A"/>
        </w:tc>
      </w:tr>
      <w:tr w:rsidR="00F22D8A" w14:paraId="4DF95BAE" w14:textId="77777777" w:rsidTr="00D06B0A">
        <w:tc>
          <w:tcPr>
            <w:tcW w:w="800" w:type="dxa"/>
          </w:tcPr>
          <w:p w14:paraId="127769C8" w14:textId="77777777" w:rsidR="00D06B0A" w:rsidRPr="0059588A" w:rsidRDefault="003E4A1C" w:rsidP="00D06B0A">
            <w:pPr>
              <w:pStyle w:val="Referentiegegevenskop"/>
              <w:rPr>
                <w:position w:val="4"/>
              </w:rPr>
            </w:pPr>
            <w:r w:rsidRPr="0059588A">
              <w:rPr>
                <w:position w:val="4"/>
              </w:rPr>
              <w:t>Betreft</w:t>
            </w:r>
          </w:p>
        </w:tc>
        <w:tc>
          <w:tcPr>
            <w:tcW w:w="8388" w:type="dxa"/>
          </w:tcPr>
          <w:p w14:paraId="0A21CE70" w14:textId="21616604" w:rsidR="00D06B0A" w:rsidRDefault="003E4A1C" w:rsidP="00D06B0A">
            <w:r>
              <w:t>Invoering Wet kwaliteitsborging voor het bouwen per 1 januari 2024</w:t>
            </w:r>
          </w:p>
        </w:tc>
      </w:tr>
      <w:tr w:rsidR="00F22D8A" w14:paraId="77B6702B" w14:textId="77777777" w:rsidTr="00D06B0A">
        <w:tc>
          <w:tcPr>
            <w:tcW w:w="800" w:type="dxa"/>
          </w:tcPr>
          <w:p w14:paraId="723EF681" w14:textId="77777777" w:rsidR="000334F0" w:rsidRDefault="000334F0" w:rsidP="00D06B0A">
            <w:pPr>
              <w:pStyle w:val="Referentiegegevenskop"/>
            </w:pPr>
          </w:p>
        </w:tc>
        <w:tc>
          <w:tcPr>
            <w:tcW w:w="8388" w:type="dxa"/>
          </w:tcPr>
          <w:p w14:paraId="748399F6" w14:textId="77777777" w:rsidR="000334F0" w:rsidRDefault="000334F0" w:rsidP="00D06B0A"/>
        </w:tc>
      </w:tr>
      <w:tr w:rsidR="00F22D8A" w14:paraId="0154CBBB" w14:textId="77777777" w:rsidTr="00D06B0A">
        <w:tc>
          <w:tcPr>
            <w:tcW w:w="800" w:type="dxa"/>
          </w:tcPr>
          <w:p w14:paraId="2CFA20ED" w14:textId="77777777" w:rsidR="000334F0" w:rsidRDefault="000334F0" w:rsidP="00D06B0A">
            <w:pPr>
              <w:pStyle w:val="Referentiegegevenskop"/>
            </w:pPr>
          </w:p>
        </w:tc>
        <w:tc>
          <w:tcPr>
            <w:tcW w:w="8388" w:type="dxa"/>
          </w:tcPr>
          <w:p w14:paraId="12CDEEF4" w14:textId="77777777" w:rsidR="000334F0" w:rsidRDefault="000334F0" w:rsidP="00D06B0A"/>
        </w:tc>
      </w:tr>
      <w:tr w:rsidR="00F22D8A" w14:paraId="6403F956" w14:textId="77777777" w:rsidTr="00D06B0A">
        <w:tc>
          <w:tcPr>
            <w:tcW w:w="800" w:type="dxa"/>
          </w:tcPr>
          <w:p w14:paraId="2D18642E" w14:textId="77777777" w:rsidR="000334F0" w:rsidRDefault="000334F0" w:rsidP="00D06B0A"/>
        </w:tc>
        <w:tc>
          <w:tcPr>
            <w:tcW w:w="8388" w:type="dxa"/>
          </w:tcPr>
          <w:p w14:paraId="1BC808BD" w14:textId="6E958F29" w:rsidR="000334F0" w:rsidRDefault="000334F0" w:rsidP="00D06B0A">
            <w:pPr>
              <w:rPr>
                <w:rFonts w:cs="Verdana"/>
                <w:szCs w:val="18"/>
              </w:rPr>
            </w:pPr>
          </w:p>
        </w:tc>
      </w:tr>
    </w:tbl>
    <w:p w14:paraId="2FC198B2" w14:textId="77777777" w:rsidR="003E4A1C" w:rsidRDefault="003E4A1C" w:rsidP="003E4A1C">
      <w:r>
        <w:t xml:space="preserve">Geachte heer, mevrouw, </w:t>
      </w:r>
    </w:p>
    <w:p w14:paraId="310BAD92" w14:textId="77777777" w:rsidR="003E4A1C" w:rsidRDefault="003E4A1C" w:rsidP="003E4A1C"/>
    <w:p w14:paraId="280E89C4" w14:textId="77777777" w:rsidR="003E4A1C" w:rsidRDefault="003E4A1C" w:rsidP="003E4A1C">
      <w:r>
        <w:t>Heeft u het al gehoord? Op 1 januari 2024 wordt de Wet kwaliteitsborging voor het bouwen (</w:t>
      </w:r>
      <w:proofErr w:type="spellStart"/>
      <w:r>
        <w:t>Wkb</w:t>
      </w:r>
      <w:proofErr w:type="spellEnd"/>
      <w:r>
        <w:t xml:space="preserve">) ingevoerd. Dit betekent dat er in uw vakgebied een aantal dingen veranderen. Wij informeren u graag over de veranderingen en de gevolgen hiervan voor uw bedrijf. </w:t>
      </w:r>
    </w:p>
    <w:p w14:paraId="50C7E1DE" w14:textId="77777777" w:rsidR="003E4A1C" w:rsidRDefault="003E4A1C" w:rsidP="003E4A1C"/>
    <w:p w14:paraId="1F30EE4C" w14:textId="77777777" w:rsidR="003E4A1C" w:rsidRPr="00A33DF5" w:rsidRDefault="003E4A1C" w:rsidP="003E4A1C">
      <w:pPr>
        <w:rPr>
          <w:b/>
          <w:bCs w:val="0"/>
        </w:rPr>
      </w:pPr>
      <w:r w:rsidRPr="00A33DF5">
        <w:rPr>
          <w:b/>
        </w:rPr>
        <w:t>Kwaliteitsborging</w:t>
      </w:r>
    </w:p>
    <w:p w14:paraId="33329B9F" w14:textId="77777777" w:rsidR="003E4A1C" w:rsidRDefault="003E4A1C" w:rsidP="003E4A1C">
      <w:r>
        <w:t xml:space="preserve">Momenteel toetst de gemeente de technische aspecten van een vergunningaanvraag. Dit wordt vanaf 1 januari anders. In plaats van het aanvragen van een vergunning bij de gemeente, dient u straks een ‘kwaliteitsborger’ in de arm te nemen voor het beoordelen en toezicht houden op het bouwtechnische aspect. De kwaliteitsborger beoordeelt of het bouwwerk aan alle technische eisen van de geldende bouwregelgeving voldoet.  </w:t>
      </w:r>
    </w:p>
    <w:p w14:paraId="3788FD93" w14:textId="77777777" w:rsidR="003E4A1C" w:rsidRDefault="003E4A1C" w:rsidP="003E4A1C"/>
    <w:p w14:paraId="1D74CFF0" w14:textId="77777777" w:rsidR="003E4A1C" w:rsidRPr="00A33DF5" w:rsidRDefault="003E4A1C" w:rsidP="003E4A1C">
      <w:pPr>
        <w:rPr>
          <w:b/>
          <w:bCs w:val="0"/>
        </w:rPr>
      </w:pPr>
      <w:r w:rsidRPr="00A33DF5">
        <w:rPr>
          <w:b/>
        </w:rPr>
        <w:t>Oefenen</w:t>
      </w:r>
    </w:p>
    <w:p w14:paraId="2559F45E" w14:textId="77777777" w:rsidR="003E4A1C" w:rsidRDefault="003E4A1C" w:rsidP="003E4A1C">
      <w:r>
        <w:t xml:space="preserve">Deze wet betekent niet alleen een grote verandering voor inwoners, bedrijven, bouwers en architecten, maar dus ook voor ons als gemeente. Het ministerie van Binnenlandse Zaken en de Vereniging van Nederlandse Gemeenten (VNG) raden daarom bouwers en gemeenten aan om in de komende maanden proefprojecten met elkaar uit te voeren. Dit is nodig om de gevolgen van de nieuwe wet voor alle partijen duidelijk te maken en eventuele knelpunten te signalen. Het uitvoeren van proefprojecten is de enige manier om goed inzicht te krijgen over wat de wet nu echt gaat betekenen voor bouwers, aanvragers en gemeenten. </w:t>
      </w:r>
    </w:p>
    <w:p w14:paraId="07008D3F" w14:textId="77777777" w:rsidR="003E4A1C" w:rsidRDefault="003E4A1C" w:rsidP="003E4A1C"/>
    <w:p w14:paraId="3B376E39" w14:textId="77777777" w:rsidR="003E4A1C" w:rsidRPr="00926891" w:rsidRDefault="003E4A1C" w:rsidP="003E4A1C">
      <w:r>
        <w:t xml:space="preserve">De gemeente Amstelveen/Aalsmeer wil graag oefenen. Wat ons betreft kan er met alle denkbare bouwprojecten geoefend worden. Het maakt niet uit of het project onder </w:t>
      </w:r>
      <w:r w:rsidRPr="00926891">
        <w:t>gevolgklasse 1, 2 of 3 valt. Meer informatie over deze gevolgklassen vindt u op onze website</w:t>
      </w:r>
      <w:r>
        <w:t xml:space="preserve"> onder de zoekterm ‘</w:t>
      </w:r>
      <w:proofErr w:type="spellStart"/>
      <w:r>
        <w:t>Wkb</w:t>
      </w:r>
      <w:proofErr w:type="spellEnd"/>
      <w:r>
        <w:t xml:space="preserve">’. Ook Bouwend Nederland geeft op hun website meer informatie over dit onderwerp. </w:t>
      </w:r>
      <w:r w:rsidRPr="00926891">
        <w:t xml:space="preserve"> </w:t>
      </w:r>
    </w:p>
    <w:p w14:paraId="588C4D5C" w14:textId="77777777" w:rsidR="003E4A1C" w:rsidRDefault="003E4A1C" w:rsidP="003E4A1C"/>
    <w:p w14:paraId="37274CF8" w14:textId="77777777" w:rsidR="00312BCB" w:rsidRDefault="00312BCB" w:rsidP="003E4A1C"/>
    <w:p w14:paraId="52932E25" w14:textId="77777777" w:rsidR="00312BCB" w:rsidRDefault="00312BCB" w:rsidP="003E4A1C"/>
    <w:p w14:paraId="1980954C" w14:textId="13377BC0" w:rsidR="003E4A1C" w:rsidRDefault="003E4A1C" w:rsidP="003E4A1C">
      <w:r>
        <w:lastRenderedPageBreak/>
        <w:t>Gaat u de komende tijd dus een project starten waarin de nieuwe werkwijze getest kan worden? Wij testen graag mee! Wij verzoeken u een e-mail te sturen naar onze projectleider Marco Maarseveen via m.maarseveen@amstelveen.nl. Hij neemt dan zo snel mogelijk contact met u op.</w:t>
      </w:r>
    </w:p>
    <w:p w14:paraId="74EC3409" w14:textId="77777777" w:rsidR="003E4A1C" w:rsidRDefault="003E4A1C" w:rsidP="003E4A1C"/>
    <w:p w14:paraId="24953CA6" w14:textId="77777777" w:rsidR="003E4A1C" w:rsidRDefault="003E4A1C" w:rsidP="003E4A1C">
      <w:pPr>
        <w:rPr>
          <w:b/>
          <w:bCs w:val="0"/>
        </w:rPr>
      </w:pPr>
      <w:r>
        <w:rPr>
          <w:b/>
        </w:rPr>
        <w:t>Informatiebijeenkomst</w:t>
      </w:r>
    </w:p>
    <w:p w14:paraId="0C447E0E" w14:textId="77777777" w:rsidR="003E4A1C" w:rsidRDefault="003E4A1C" w:rsidP="003E4A1C">
      <w:r>
        <w:t xml:space="preserve">Om u goed te informeren over de veranderingen die de </w:t>
      </w:r>
      <w:proofErr w:type="spellStart"/>
      <w:r>
        <w:t>Wkb</w:t>
      </w:r>
      <w:proofErr w:type="spellEnd"/>
      <w:r>
        <w:t xml:space="preserve"> met zich meebrengt, organiseren wij op maandag 25 september 2023 een informatiebijeenkomst in het raadhuis van Amstelveen. Wij doen dit samen met Bouwend Nederland. Verschillende gastsprekers geven u inzicht in de nieuwe werkwijze na 1 januari en er is uiteraard gelegenheid om vragen te stellen. De bijeenkomst start om 15.30 uur en wordt rond 17.00 uur afgesloten met een borrel. U kunt zich aanmelden bij Marco Maarseveen via </w:t>
      </w:r>
      <w:hyperlink r:id="rId7" w:history="1">
        <w:r w:rsidRPr="003312F3">
          <w:rPr>
            <w:rStyle w:val="Hyperlink"/>
          </w:rPr>
          <w:t>m.maarseveen@amstelveen.nl</w:t>
        </w:r>
      </w:hyperlink>
      <w:r>
        <w:t xml:space="preserve">. </w:t>
      </w:r>
    </w:p>
    <w:p w14:paraId="3AA49915" w14:textId="77777777" w:rsidR="003E4A1C" w:rsidRDefault="003E4A1C" w:rsidP="003E4A1C"/>
    <w:p w14:paraId="579184BB" w14:textId="77777777" w:rsidR="003E4A1C" w:rsidRDefault="003E4A1C" w:rsidP="003E4A1C">
      <w:pPr>
        <w:rPr>
          <w:b/>
          <w:bCs w:val="0"/>
        </w:rPr>
      </w:pPr>
      <w:r>
        <w:rPr>
          <w:b/>
        </w:rPr>
        <w:t>Vragen?</w:t>
      </w:r>
    </w:p>
    <w:p w14:paraId="049DEC6E" w14:textId="77777777" w:rsidR="003E4A1C" w:rsidRPr="00A33DF5" w:rsidRDefault="003E4A1C" w:rsidP="003E4A1C">
      <w:r>
        <w:t xml:space="preserve">Heeft u nog vragen? Neemt u dan gerust contact op met ons op via (020) 5404 334. Wij helpen u graag! </w:t>
      </w:r>
    </w:p>
    <w:p w14:paraId="7434A0A9" w14:textId="77777777" w:rsidR="000334F0" w:rsidRDefault="000334F0" w:rsidP="00210AC6">
      <w:pPr>
        <w:tabs>
          <w:tab w:val="left" w:pos="357"/>
          <w:tab w:val="left" w:pos="714"/>
          <w:tab w:val="left" w:pos="1072"/>
          <w:tab w:val="left" w:pos="1429"/>
          <w:tab w:val="left" w:pos="1786"/>
        </w:tabs>
      </w:pPr>
    </w:p>
    <w:p w14:paraId="22045EFE" w14:textId="77777777" w:rsidR="00934F85" w:rsidRDefault="003E4A1C" w:rsidP="00210AC6">
      <w:pPr>
        <w:tabs>
          <w:tab w:val="left" w:pos="357"/>
          <w:tab w:val="left" w:pos="714"/>
          <w:tab w:val="left" w:pos="1072"/>
          <w:tab w:val="left" w:pos="1429"/>
          <w:tab w:val="left" w:pos="1786"/>
        </w:tabs>
      </w:pPr>
      <w:r w:rsidRPr="009B45CE">
        <w:t>Hoogachtend,</w:t>
      </w:r>
    </w:p>
    <w:p w14:paraId="1CBD09D2" w14:textId="77777777" w:rsidR="008F584D" w:rsidRPr="00A978C0" w:rsidRDefault="003E4A1C" w:rsidP="008264CC">
      <w:r w:rsidRPr="0038682D">
        <w:t xml:space="preserve">hoofd </w:t>
      </w:r>
      <w:r w:rsidRPr="003040B4">
        <w:t>Stedelijke Ontwikkeling</w:t>
      </w:r>
    </w:p>
    <w:p w14:paraId="1B2E8513" w14:textId="77777777" w:rsidR="008F584D" w:rsidRPr="009B45CE" w:rsidRDefault="008F584D" w:rsidP="008264CC"/>
    <w:p w14:paraId="62B3DDD3" w14:textId="77777777" w:rsidR="008F584D" w:rsidRPr="009B45CE" w:rsidRDefault="008F584D" w:rsidP="008264CC"/>
    <w:p w14:paraId="2951E323" w14:textId="77777777" w:rsidR="008F584D" w:rsidRPr="009B45CE" w:rsidRDefault="008F584D" w:rsidP="008264CC"/>
    <w:p w14:paraId="45837661" w14:textId="77777777" w:rsidR="008F584D" w:rsidRPr="009B45CE" w:rsidRDefault="008F584D" w:rsidP="008264CC"/>
    <w:p w14:paraId="5F6137B6" w14:textId="77777777" w:rsidR="008F584D" w:rsidRPr="0038682D" w:rsidRDefault="003E4A1C" w:rsidP="001B05D6">
      <w:r>
        <w:t>mr. drs. G.A.A. Koppenaal</w:t>
      </w:r>
    </w:p>
    <w:p w14:paraId="2FA31E1B" w14:textId="77777777" w:rsidR="00077BB5" w:rsidRDefault="00077BB5" w:rsidP="00210AC6">
      <w:pPr>
        <w:tabs>
          <w:tab w:val="left" w:pos="357"/>
          <w:tab w:val="left" w:pos="714"/>
          <w:tab w:val="left" w:pos="1072"/>
          <w:tab w:val="left" w:pos="1429"/>
          <w:tab w:val="left" w:pos="1786"/>
        </w:tabs>
      </w:pPr>
    </w:p>
    <w:tbl>
      <w:tblPr>
        <w:tblW w:w="0" w:type="auto"/>
        <w:tblInd w:w="-794" w:type="dxa"/>
        <w:tblLayout w:type="fixed"/>
        <w:tblCellMar>
          <w:left w:w="70" w:type="dxa"/>
          <w:right w:w="70" w:type="dxa"/>
        </w:tblCellMar>
        <w:tblLook w:val="0000" w:firstRow="0" w:lastRow="0" w:firstColumn="0" w:lastColumn="0" w:noHBand="0" w:noVBand="0"/>
      </w:tblPr>
      <w:tblGrid>
        <w:gridCol w:w="799"/>
        <w:gridCol w:w="8386"/>
      </w:tblGrid>
      <w:tr w:rsidR="00F22D8A" w14:paraId="6FE052E6" w14:textId="77777777" w:rsidTr="004D68B5">
        <w:trPr>
          <w:cantSplit/>
        </w:trPr>
        <w:tc>
          <w:tcPr>
            <w:tcW w:w="799" w:type="dxa"/>
          </w:tcPr>
          <w:p w14:paraId="1FC6B53F" w14:textId="77777777" w:rsidR="000334F0" w:rsidRPr="0059588A" w:rsidRDefault="003E4A1C" w:rsidP="00210AC6">
            <w:pPr>
              <w:tabs>
                <w:tab w:val="left" w:pos="357"/>
                <w:tab w:val="left" w:pos="714"/>
                <w:tab w:val="left" w:pos="1072"/>
                <w:tab w:val="left" w:pos="1429"/>
                <w:tab w:val="left" w:pos="1786"/>
              </w:tabs>
              <w:rPr>
                <w:b/>
                <w:position w:val="4"/>
                <w:sz w:val="14"/>
              </w:rPr>
            </w:pPr>
            <w:r w:rsidRPr="0059588A">
              <w:rPr>
                <w:b/>
                <w:position w:val="4"/>
                <w:sz w:val="14"/>
              </w:rPr>
              <w:t>Bijlagen</w:t>
            </w:r>
          </w:p>
        </w:tc>
        <w:tc>
          <w:tcPr>
            <w:tcW w:w="8386" w:type="dxa"/>
            <w:tcMar>
              <w:left w:w="0" w:type="dxa"/>
            </w:tcMar>
          </w:tcPr>
          <w:p w14:paraId="2523F7A6" w14:textId="77777777" w:rsidR="000334F0" w:rsidRDefault="003E4A1C" w:rsidP="00210AC6">
            <w:pPr>
              <w:tabs>
                <w:tab w:val="left" w:pos="357"/>
                <w:tab w:val="left" w:pos="714"/>
                <w:tab w:val="left" w:pos="1072"/>
                <w:tab w:val="left" w:pos="1429"/>
                <w:tab w:val="left" w:pos="1786"/>
              </w:tabs>
            </w:pPr>
            <w:r>
              <w:t>1</w:t>
            </w:r>
          </w:p>
        </w:tc>
      </w:tr>
    </w:tbl>
    <w:p w14:paraId="0BD93938" w14:textId="77777777" w:rsidR="00C03E59" w:rsidRDefault="00C03E59" w:rsidP="00210AC6">
      <w:pPr>
        <w:tabs>
          <w:tab w:val="left" w:pos="357"/>
          <w:tab w:val="left" w:pos="714"/>
          <w:tab w:val="left" w:pos="1072"/>
          <w:tab w:val="left" w:pos="1429"/>
          <w:tab w:val="left" w:pos="1786"/>
        </w:tabs>
      </w:pPr>
    </w:p>
    <w:sectPr w:rsidR="00C03E59" w:rsidSect="00DD0ACE">
      <w:headerReference w:type="default" r:id="rId8"/>
      <w:headerReference w:type="first" r:id="rId9"/>
      <w:footerReference w:type="first" r:id="rId10"/>
      <w:pgSz w:w="11906" w:h="16838" w:code="9"/>
      <w:pgMar w:top="2648" w:right="1797" w:bottom="1134" w:left="1797"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59A5" w14:textId="77777777" w:rsidR="003E4A1C" w:rsidRDefault="003E4A1C">
      <w:pPr>
        <w:spacing w:line="240" w:lineRule="auto"/>
      </w:pPr>
      <w:r>
        <w:separator/>
      </w:r>
    </w:p>
  </w:endnote>
  <w:endnote w:type="continuationSeparator" w:id="0">
    <w:p w14:paraId="5F272F3D" w14:textId="77777777" w:rsidR="003E4A1C" w:rsidRDefault="003E4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AB72" w14:textId="77777777" w:rsidR="00E832DD" w:rsidRDefault="00E832DD" w:rsidP="00B74AE0"/>
  <w:p w14:paraId="4A8E233C" w14:textId="77777777" w:rsidR="00E832DD" w:rsidRDefault="00E832DD" w:rsidP="00B74AE0"/>
  <w:p w14:paraId="49EA8126" w14:textId="77777777" w:rsidR="00E832DD" w:rsidRDefault="00E832DD" w:rsidP="00B74AE0"/>
  <w:p w14:paraId="44696C2A" w14:textId="77777777" w:rsidR="00E832DD" w:rsidRDefault="00E832DD" w:rsidP="00B74A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CFF8" w14:textId="77777777" w:rsidR="003E4A1C" w:rsidRDefault="003E4A1C">
      <w:pPr>
        <w:spacing w:line="240" w:lineRule="auto"/>
      </w:pPr>
      <w:r>
        <w:separator/>
      </w:r>
    </w:p>
  </w:footnote>
  <w:footnote w:type="continuationSeparator" w:id="0">
    <w:p w14:paraId="0DFBC72B" w14:textId="77777777" w:rsidR="003E4A1C" w:rsidRDefault="003E4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D2D" w14:textId="77777777" w:rsidR="00E832DD" w:rsidRDefault="003E4A1C">
    <w:pPr>
      <w:pStyle w:val="Koptekst"/>
    </w:pPr>
    <w:r>
      <w:rPr>
        <w:noProof/>
      </w:rPr>
      <w:drawing>
        <wp:anchor distT="0" distB="0" distL="114300" distR="114300" simplePos="0" relativeHeight="251660288" behindDoc="1" locked="0" layoutInCell="1" allowOverlap="1" wp14:anchorId="1CFEE85B" wp14:editId="7A24AABF">
          <wp:simplePos x="0" y="0"/>
          <wp:positionH relativeFrom="column">
            <wp:posOffset>-521970</wp:posOffset>
          </wp:positionH>
          <wp:positionV relativeFrom="page">
            <wp:posOffset>323850</wp:posOffset>
          </wp:positionV>
          <wp:extent cx="6325200" cy="554400"/>
          <wp:effectExtent l="0" t="0" r="0" b="0"/>
          <wp:wrapTight wrapText="bothSides">
            <wp:wrapPolygon edited="0">
              <wp:start x="10280" y="0"/>
              <wp:lineTo x="10149" y="742"/>
              <wp:lineTo x="10149" y="6680"/>
              <wp:lineTo x="10280" y="11876"/>
              <wp:lineTo x="0" y="14103"/>
              <wp:lineTo x="0" y="15588"/>
              <wp:lineTo x="10605" y="20784"/>
              <wp:lineTo x="10865" y="20784"/>
              <wp:lineTo x="21535" y="15588"/>
              <wp:lineTo x="21535" y="14103"/>
              <wp:lineTo x="11255" y="11876"/>
              <wp:lineTo x="11320" y="8165"/>
              <wp:lineTo x="11320" y="742"/>
              <wp:lineTo x="11190" y="0"/>
              <wp:lineTo x="10280" y="0"/>
            </wp:wrapPolygon>
          </wp:wrapTight>
          <wp:docPr id="1" name="Afbeelding 2" descr="Het logo van de gemeente Amstelveen 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67166" name="Picture 2" descr="Het logo van de gemeente Amstelveen vervol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25200" cy="55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A04CA" w14:textId="77777777" w:rsidR="00E832DD" w:rsidRDefault="00E832DD">
    <w:pPr>
      <w:pStyle w:val="Koptekst"/>
    </w:pPr>
  </w:p>
  <w:p w14:paraId="48469120" w14:textId="77777777" w:rsidR="00E832DD" w:rsidRDefault="00E832DD">
    <w:pPr>
      <w:pStyle w:val="Koptekst"/>
    </w:pPr>
  </w:p>
  <w:tbl>
    <w:tblPr>
      <w:tblpPr w:vertAnchor="page" w:horzAnchor="page" w:tblpX="7769" w:tblpY="1679"/>
      <w:tblOverlap w:val="never"/>
      <w:tblW w:w="0" w:type="auto"/>
      <w:tblCellMar>
        <w:left w:w="0" w:type="dxa"/>
        <w:right w:w="0" w:type="dxa"/>
      </w:tblCellMar>
      <w:tblLook w:val="01E0" w:firstRow="1" w:lastRow="1" w:firstColumn="1" w:lastColumn="1" w:noHBand="0" w:noVBand="0"/>
    </w:tblPr>
    <w:tblGrid>
      <w:gridCol w:w="2340"/>
    </w:tblGrid>
    <w:tr w:rsidR="00F22D8A" w14:paraId="14C2A4B1" w14:textId="77777777" w:rsidTr="00A96193">
      <w:tc>
        <w:tcPr>
          <w:tcW w:w="2340" w:type="dxa"/>
        </w:tcPr>
        <w:p w14:paraId="563A4700" w14:textId="77777777" w:rsidR="00A96193" w:rsidRDefault="003E4A1C" w:rsidP="00A96193">
          <w:pPr>
            <w:pStyle w:val="Referentiegegevenskop"/>
          </w:pPr>
          <w:r>
            <w:t>Pagina</w:t>
          </w:r>
          <w:r>
            <w:rPr>
              <w:b w:val="0"/>
            </w:rPr>
            <w:t xml:space="preserve"> </w:t>
          </w:r>
          <w:r w:rsidR="00C03E59">
            <w:rPr>
              <w:b w:val="0"/>
            </w:rPr>
            <w:t xml:space="preserve">  </w:t>
          </w:r>
          <w:r>
            <w:rPr>
              <w:b w:val="0"/>
              <w:sz w:val="18"/>
              <w:szCs w:val="18"/>
            </w:rPr>
            <w:fldChar w:fldCharType="begin"/>
          </w:r>
          <w:r>
            <w:rPr>
              <w:b w:val="0"/>
              <w:sz w:val="18"/>
              <w:szCs w:val="18"/>
            </w:rPr>
            <w:instrText xml:space="preserve"> PAGE   \* MERGEFORMAT </w:instrText>
          </w:r>
          <w:r>
            <w:rPr>
              <w:b w:val="0"/>
              <w:sz w:val="18"/>
              <w:szCs w:val="18"/>
            </w:rPr>
            <w:fldChar w:fldCharType="separate"/>
          </w:r>
          <w:r w:rsidR="00C03E59">
            <w:rPr>
              <w:b w:val="0"/>
              <w:noProof/>
              <w:sz w:val="18"/>
              <w:szCs w:val="18"/>
            </w:rPr>
            <w:t>2</w:t>
          </w:r>
          <w:r>
            <w:rPr>
              <w:b w:val="0"/>
              <w:sz w:val="18"/>
              <w:szCs w:val="18"/>
            </w:rPr>
            <w:fldChar w:fldCharType="end"/>
          </w:r>
          <w:r>
            <w:rPr>
              <w:b w:val="0"/>
              <w:sz w:val="18"/>
              <w:szCs w:val="18"/>
            </w:rPr>
            <w:t xml:space="preserve"> van </w:t>
          </w:r>
          <w:r>
            <w:rPr>
              <w:b w:val="0"/>
              <w:sz w:val="18"/>
              <w:szCs w:val="18"/>
            </w:rPr>
            <w:fldChar w:fldCharType="begin"/>
          </w:r>
          <w:r>
            <w:rPr>
              <w:b w:val="0"/>
              <w:sz w:val="18"/>
              <w:szCs w:val="18"/>
            </w:rPr>
            <w:instrText xml:space="preserve"> NUMPAGES   \* MERGEFORMAT </w:instrText>
          </w:r>
          <w:r>
            <w:rPr>
              <w:b w:val="0"/>
              <w:sz w:val="18"/>
              <w:szCs w:val="18"/>
            </w:rPr>
            <w:fldChar w:fldCharType="separate"/>
          </w:r>
          <w:r w:rsidR="00C03E59">
            <w:rPr>
              <w:b w:val="0"/>
              <w:noProof/>
              <w:sz w:val="18"/>
              <w:szCs w:val="18"/>
            </w:rPr>
            <w:t>2</w:t>
          </w:r>
          <w:r>
            <w:rPr>
              <w:b w:val="0"/>
              <w:sz w:val="18"/>
              <w:szCs w:val="18"/>
            </w:rPr>
            <w:fldChar w:fldCharType="end"/>
          </w:r>
        </w:p>
      </w:tc>
    </w:tr>
  </w:tbl>
  <w:p w14:paraId="0A34DE0A" w14:textId="77777777" w:rsidR="00E832DD" w:rsidRDefault="00E832DD">
    <w:pPr>
      <w:pStyle w:val="Koptekst"/>
    </w:pPr>
  </w:p>
  <w:p w14:paraId="2936E0E7" w14:textId="77777777" w:rsidR="00E832DD" w:rsidRDefault="00E832DD">
    <w:pPr>
      <w:pStyle w:val="Koptekst"/>
    </w:pPr>
  </w:p>
  <w:p w14:paraId="395ECB65" w14:textId="77777777" w:rsidR="00E832DD" w:rsidRDefault="00E832DD">
    <w:pPr>
      <w:pStyle w:val="Koptekst"/>
    </w:pPr>
  </w:p>
  <w:p w14:paraId="04ADB47E" w14:textId="77777777" w:rsidR="00E832DD" w:rsidRDefault="00E832DD">
    <w:pPr>
      <w:pStyle w:val="Koptekst"/>
    </w:pPr>
  </w:p>
  <w:p w14:paraId="16F1EE3D" w14:textId="77777777" w:rsidR="00E832DD" w:rsidRDefault="00E832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08CA" w14:textId="77777777" w:rsidR="00E832DD" w:rsidRDefault="003E4A1C" w:rsidP="008D281B">
    <w:r>
      <w:rPr>
        <w:rFonts w:cs="Verdana"/>
        <w:noProof/>
        <w:szCs w:val="18"/>
      </w:rPr>
      <w:drawing>
        <wp:anchor distT="0" distB="0" distL="114300" distR="114300" simplePos="0" relativeHeight="251661312" behindDoc="1" locked="0" layoutInCell="1" allowOverlap="1" wp14:anchorId="6BB74A5C" wp14:editId="71AC97B1">
          <wp:simplePos x="0" y="0"/>
          <wp:positionH relativeFrom="page">
            <wp:posOffset>608330</wp:posOffset>
          </wp:positionH>
          <wp:positionV relativeFrom="page">
            <wp:posOffset>323850</wp:posOffset>
          </wp:positionV>
          <wp:extent cx="6343200" cy="561600"/>
          <wp:effectExtent l="0" t="0" r="635" b="0"/>
          <wp:wrapNone/>
          <wp:docPr id="2" name="Afbeelding 2" descr="Het logo van de gemeente Amstelv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08572" name="Picture 2" descr="Het logo van de gemeente Amstelve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43200" cy="561600"/>
                  </a:xfrm>
                  <a:prstGeom prst="rect">
                    <a:avLst/>
                  </a:prstGeom>
                  <a:noFill/>
                  <a:ln>
                    <a:noFill/>
                  </a:ln>
                </pic:spPr>
              </pic:pic>
            </a:graphicData>
          </a:graphic>
        </wp:anchor>
      </w:drawing>
    </w:r>
  </w:p>
  <w:p w14:paraId="2DB413F6" w14:textId="77777777" w:rsidR="00D46F71" w:rsidRDefault="00D46F71" w:rsidP="008602BB"/>
  <w:tbl>
    <w:tblPr>
      <w:tblpPr w:vertAnchor="page" w:horzAnchor="page" w:tblpX="7678" w:tblpY="1679"/>
      <w:tblW w:w="3645" w:type="dxa"/>
      <w:tblCellMar>
        <w:left w:w="0" w:type="dxa"/>
        <w:right w:w="0" w:type="dxa"/>
      </w:tblCellMar>
      <w:tblLook w:val="01E0" w:firstRow="1" w:lastRow="1" w:firstColumn="1" w:lastColumn="1" w:noHBand="0" w:noVBand="0"/>
    </w:tblPr>
    <w:tblGrid>
      <w:gridCol w:w="3645"/>
    </w:tblGrid>
    <w:tr w:rsidR="00F22D8A" w14:paraId="5CCC9F0A" w14:textId="77777777" w:rsidTr="008602BB">
      <w:tc>
        <w:tcPr>
          <w:tcW w:w="3645" w:type="dxa"/>
        </w:tcPr>
        <w:p w14:paraId="706E9164" w14:textId="77777777" w:rsidR="00D46F71" w:rsidRDefault="003E4A1C" w:rsidP="008602BB">
          <w:pPr>
            <w:pStyle w:val="Afzendgegevenspersoonlijk"/>
          </w:pPr>
          <w:r>
            <w:rPr>
              <w:b/>
            </w:rPr>
            <w:t>Uw contact</w:t>
          </w:r>
          <w:r>
            <w:t xml:space="preserve"> Y.A.M. Dingemans</w:t>
          </w:r>
        </w:p>
      </w:tc>
    </w:tr>
    <w:tr w:rsidR="00F22D8A" w14:paraId="21A807D6" w14:textId="77777777" w:rsidTr="008602BB">
      <w:tc>
        <w:tcPr>
          <w:tcW w:w="3645" w:type="dxa"/>
        </w:tcPr>
        <w:p w14:paraId="30FE2A43" w14:textId="77777777" w:rsidR="00D46F71" w:rsidRDefault="003E4A1C" w:rsidP="008602BB">
          <w:pPr>
            <w:pStyle w:val="Afzendgegevenspersoonlijk"/>
          </w:pPr>
          <w:r>
            <w:rPr>
              <w:b/>
            </w:rPr>
            <w:t>T</w:t>
          </w:r>
          <w:r>
            <w:t xml:space="preserve">   (020) 540 43 74</w:t>
          </w:r>
        </w:p>
      </w:tc>
    </w:tr>
    <w:tr w:rsidR="00F22D8A" w14:paraId="53F6F746" w14:textId="77777777" w:rsidTr="008602BB">
      <w:tc>
        <w:tcPr>
          <w:tcW w:w="3645" w:type="dxa"/>
        </w:tcPr>
        <w:p w14:paraId="464158C2" w14:textId="77777777" w:rsidR="00D46F71" w:rsidRDefault="003E4A1C" w:rsidP="008602BB">
          <w:pPr>
            <w:pStyle w:val="Afzendgegevenspersoonlijk"/>
          </w:pPr>
          <w:r>
            <w:rPr>
              <w:b/>
            </w:rPr>
            <w:t>F</w:t>
          </w:r>
          <w:r>
            <w:t xml:space="preserve">   </w:t>
          </w:r>
          <w:r w:rsidRPr="00591A4C">
            <w:t>(020) 540 45 59</w:t>
          </w:r>
        </w:p>
      </w:tc>
    </w:tr>
    <w:tr w:rsidR="00F22D8A" w14:paraId="724343CE" w14:textId="77777777" w:rsidTr="008602BB">
      <w:tc>
        <w:tcPr>
          <w:tcW w:w="3645" w:type="dxa"/>
        </w:tcPr>
        <w:p w14:paraId="44790861" w14:textId="77777777" w:rsidR="00D46F71" w:rsidRDefault="003E4A1C" w:rsidP="008602BB">
          <w:pPr>
            <w:rPr>
              <w:sz w:val="14"/>
              <w:szCs w:val="14"/>
            </w:rPr>
          </w:pPr>
          <w:r w:rsidRPr="00975623">
            <w:rPr>
              <w:sz w:val="14"/>
              <w:szCs w:val="14"/>
            </w:rPr>
            <w:t>gemeente@amstelveen.nl</w:t>
          </w:r>
        </w:p>
      </w:tc>
    </w:tr>
    <w:tr w:rsidR="00F22D8A" w14:paraId="5A562442" w14:textId="77777777" w:rsidTr="008602BB">
      <w:tc>
        <w:tcPr>
          <w:tcW w:w="3645" w:type="dxa"/>
        </w:tcPr>
        <w:p w14:paraId="198D3C7C" w14:textId="77777777" w:rsidR="00D46F71" w:rsidRDefault="00D46F71" w:rsidP="008602BB">
          <w:pPr>
            <w:pStyle w:val="Afzendgegevenspersoonlijk"/>
          </w:pPr>
        </w:p>
      </w:tc>
    </w:tr>
    <w:tr w:rsidR="00F22D8A" w14:paraId="344E7520" w14:textId="77777777" w:rsidTr="008602BB">
      <w:tc>
        <w:tcPr>
          <w:tcW w:w="3645" w:type="dxa"/>
        </w:tcPr>
        <w:p w14:paraId="35B9CF32" w14:textId="77777777" w:rsidR="00D46F71" w:rsidRDefault="003E4A1C" w:rsidP="008602BB">
          <w:pPr>
            <w:pStyle w:val="Afzendgegevenspersoonlijk"/>
          </w:pPr>
          <w:r>
            <w:t>Postbus 4, 1180 BA Amstelveen</w:t>
          </w:r>
        </w:p>
      </w:tc>
    </w:tr>
    <w:tr w:rsidR="00F22D8A" w14:paraId="568DA596" w14:textId="77777777" w:rsidTr="008602BB">
      <w:tc>
        <w:tcPr>
          <w:tcW w:w="3645" w:type="dxa"/>
        </w:tcPr>
        <w:p w14:paraId="40F01CCC" w14:textId="77777777" w:rsidR="00D46F71" w:rsidRPr="00100352" w:rsidRDefault="003E4A1C" w:rsidP="008602BB">
          <w:pPr>
            <w:pStyle w:val="Afzendgegevenspersoonlijk"/>
            <w:rPr>
              <w:i/>
              <w:iCs/>
              <w:sz w:val="13"/>
              <w:szCs w:val="13"/>
            </w:rPr>
          </w:pPr>
          <w:r w:rsidRPr="00100352">
            <w:rPr>
              <w:i/>
              <w:iCs/>
              <w:sz w:val="13"/>
              <w:szCs w:val="13"/>
            </w:rPr>
            <w:t>Vermeld bij reactie ons kenmerk en datum</w:t>
          </w:r>
        </w:p>
      </w:tc>
    </w:tr>
    <w:tr w:rsidR="00F22D8A" w14:paraId="578B89C4" w14:textId="77777777" w:rsidTr="008602BB">
      <w:tc>
        <w:tcPr>
          <w:tcW w:w="3645" w:type="dxa"/>
        </w:tcPr>
        <w:p w14:paraId="13163F6A" w14:textId="77777777" w:rsidR="00D46F71" w:rsidRPr="00100352" w:rsidRDefault="003E4A1C" w:rsidP="008602BB">
          <w:pPr>
            <w:pStyle w:val="Afzendgegevenspersoonlijk"/>
            <w:rPr>
              <w:position w:val="6"/>
              <w:sz w:val="13"/>
              <w:szCs w:val="13"/>
            </w:rPr>
          </w:pPr>
          <w:r w:rsidRPr="00100352">
            <w:rPr>
              <w:i/>
              <w:iCs/>
              <w:position w:val="6"/>
              <w:sz w:val="13"/>
              <w:szCs w:val="13"/>
            </w:rPr>
            <w:t>van deze brief</w:t>
          </w:r>
        </w:p>
      </w:tc>
    </w:tr>
  </w:tbl>
  <w:p w14:paraId="1F311041" w14:textId="77777777" w:rsidR="00D46F71" w:rsidRDefault="003E4A1C" w:rsidP="008602BB">
    <w:r>
      <w:rPr>
        <w:noProof/>
      </w:rPr>
      <mc:AlternateContent>
        <mc:Choice Requires="wps">
          <w:drawing>
            <wp:anchor distT="0" distB="0" distL="114300" distR="114300" simplePos="0" relativeHeight="251658240" behindDoc="0" locked="0" layoutInCell="1" allowOverlap="1" wp14:anchorId="05444D47" wp14:editId="28554688">
              <wp:simplePos x="0" y="0"/>
              <wp:positionH relativeFrom="page">
                <wp:posOffset>636905</wp:posOffset>
              </wp:positionH>
              <wp:positionV relativeFrom="page">
                <wp:posOffset>9605010</wp:posOffset>
              </wp:positionV>
              <wp:extent cx="6310630" cy="635"/>
              <wp:effectExtent l="8255" t="13335" r="571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0630" cy="635"/>
                      </a:xfrm>
                      <a:prstGeom prst="line">
                        <a:avLst/>
                      </a:prstGeom>
                      <a:noFill/>
                      <a:ln w="6350">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962F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15pt,756.3pt" to="547.05pt,7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" strokecolor="#4d4d4d" strokeweight=".5pt">
              <w10:wrap anchorx="page" anchory="page"/>
            </v:line>
          </w:pict>
        </mc:Fallback>
      </mc:AlternateContent>
    </w:r>
  </w:p>
  <w:tbl>
    <w:tblPr>
      <w:tblpPr w:leftFromText="142" w:rightFromText="142" w:vertAnchor="text" w:tblpY="13694"/>
      <w:tblOverlap w:val="never"/>
      <w:tblW w:w="9188" w:type="dxa"/>
      <w:tblLayout w:type="fixed"/>
      <w:tblCellMar>
        <w:left w:w="0" w:type="dxa"/>
        <w:right w:w="0" w:type="dxa"/>
      </w:tblCellMar>
      <w:tblLook w:val="01E0" w:firstRow="1" w:lastRow="1" w:firstColumn="1" w:lastColumn="1" w:noHBand="0" w:noVBand="0"/>
    </w:tblPr>
    <w:tblGrid>
      <w:gridCol w:w="2808"/>
      <w:gridCol w:w="3114"/>
      <w:gridCol w:w="1646"/>
      <w:gridCol w:w="1620"/>
    </w:tblGrid>
    <w:tr w:rsidR="00F22D8A" w14:paraId="6716916B" w14:textId="77777777" w:rsidTr="008602BB">
      <w:trPr>
        <w:trHeight w:hRule="exact" w:val="244"/>
      </w:trPr>
      <w:tc>
        <w:tcPr>
          <w:tcW w:w="2808" w:type="dxa"/>
        </w:tcPr>
        <w:p w14:paraId="38493E3E" w14:textId="77777777" w:rsidR="00D46F71" w:rsidRDefault="003E4A1C" w:rsidP="008602BB">
          <w:pPr>
            <w:pStyle w:val="Afzendgegevensalgemeen"/>
          </w:pPr>
          <w:r>
            <w:rPr>
              <w:b/>
            </w:rPr>
            <w:t>Raadhuis</w:t>
          </w:r>
          <w:r>
            <w:t xml:space="preserve"> Laan Nieuwer Amstel 1</w:t>
          </w:r>
        </w:p>
      </w:tc>
      <w:tc>
        <w:tcPr>
          <w:tcW w:w="3114" w:type="dxa"/>
        </w:tcPr>
        <w:p w14:paraId="6CE5A5F0" w14:textId="77777777" w:rsidR="00D46F71" w:rsidRDefault="00D46F71" w:rsidP="008602BB">
          <w:pPr>
            <w:pStyle w:val="Afzendgegevensalgemeen"/>
          </w:pPr>
        </w:p>
      </w:tc>
      <w:tc>
        <w:tcPr>
          <w:tcW w:w="3266" w:type="dxa"/>
          <w:gridSpan w:val="2"/>
        </w:tcPr>
        <w:p w14:paraId="411BEB16" w14:textId="77777777" w:rsidR="00D46F71" w:rsidRPr="002D10C7" w:rsidRDefault="003E4A1C" w:rsidP="008602BB">
          <w:pPr>
            <w:pStyle w:val="Afzendgegevensalgemeen"/>
            <w:rPr>
              <w:b/>
            </w:rPr>
          </w:pPr>
          <w:r w:rsidRPr="002D10C7">
            <w:rPr>
              <w:b/>
            </w:rPr>
            <w:t>Route per bus (overdag ma t/m vrij)</w:t>
          </w:r>
        </w:p>
      </w:tc>
    </w:tr>
    <w:tr w:rsidR="00F22D8A" w14:paraId="2FD5C996" w14:textId="77777777" w:rsidTr="008602BB">
      <w:trPr>
        <w:trHeight w:hRule="exact" w:val="244"/>
      </w:trPr>
      <w:tc>
        <w:tcPr>
          <w:tcW w:w="2808" w:type="dxa"/>
        </w:tcPr>
        <w:p w14:paraId="67D59B52" w14:textId="77777777" w:rsidR="00D46F71" w:rsidRDefault="003E4A1C" w:rsidP="008602BB">
          <w:pPr>
            <w:pStyle w:val="Afzendgegevensalgemeen"/>
          </w:pPr>
          <w:r>
            <w:t>1182 JR Amstelveen</w:t>
          </w:r>
        </w:p>
      </w:tc>
      <w:tc>
        <w:tcPr>
          <w:tcW w:w="3114" w:type="dxa"/>
        </w:tcPr>
        <w:p w14:paraId="08B496BF" w14:textId="77777777" w:rsidR="00D46F71" w:rsidRDefault="00D46F71" w:rsidP="008602BB">
          <w:pPr>
            <w:pStyle w:val="Afzendgegevensalgemeen"/>
          </w:pPr>
        </w:p>
      </w:tc>
      <w:tc>
        <w:tcPr>
          <w:tcW w:w="3266" w:type="dxa"/>
          <w:gridSpan w:val="2"/>
        </w:tcPr>
        <w:p w14:paraId="1307DDD4" w14:textId="77777777" w:rsidR="00D46F71" w:rsidRDefault="003E4A1C" w:rsidP="008602BB">
          <w:pPr>
            <w:pStyle w:val="Afzendgegevensalgemeen"/>
          </w:pPr>
          <w:r>
            <w:t>Lijn 174, halte Raadhuis</w:t>
          </w:r>
        </w:p>
      </w:tc>
    </w:tr>
    <w:tr w:rsidR="00F22D8A" w14:paraId="394BD46B" w14:textId="77777777" w:rsidTr="008602BB">
      <w:trPr>
        <w:trHeight w:hRule="exact" w:val="244"/>
      </w:trPr>
      <w:tc>
        <w:tcPr>
          <w:tcW w:w="2808" w:type="dxa"/>
        </w:tcPr>
        <w:p w14:paraId="37A3427B" w14:textId="77777777" w:rsidR="00D46F71" w:rsidRDefault="003E4A1C" w:rsidP="008602BB">
          <w:pPr>
            <w:pStyle w:val="Afzendgegevensalgemeen"/>
          </w:pPr>
          <w:r>
            <w:rPr>
              <w:b/>
            </w:rPr>
            <w:t>T</w:t>
          </w:r>
          <w:r>
            <w:t xml:space="preserve">   (020) 540 49 11</w:t>
          </w:r>
        </w:p>
      </w:tc>
      <w:tc>
        <w:tcPr>
          <w:tcW w:w="3114" w:type="dxa"/>
        </w:tcPr>
        <w:p w14:paraId="0D3A2B00" w14:textId="77777777" w:rsidR="00D46F71" w:rsidRDefault="00D46F71" w:rsidP="008602BB">
          <w:pPr>
            <w:pStyle w:val="Afzendgegevensalgemeen"/>
          </w:pPr>
        </w:p>
      </w:tc>
      <w:tc>
        <w:tcPr>
          <w:tcW w:w="3266" w:type="dxa"/>
          <w:gridSpan w:val="2"/>
        </w:tcPr>
        <w:p w14:paraId="0B9048F7" w14:textId="77777777" w:rsidR="00D46F71" w:rsidRDefault="003E4A1C" w:rsidP="008602BB">
          <w:pPr>
            <w:pStyle w:val="Afzendgegevensalgemeen"/>
          </w:pPr>
          <w:r>
            <w:t>Lijn 186, halte Dorpsstraat + 5 min.</w:t>
          </w:r>
        </w:p>
      </w:tc>
    </w:tr>
    <w:tr w:rsidR="00F22D8A" w14:paraId="2CBAB6D5" w14:textId="77777777" w:rsidTr="008602BB">
      <w:trPr>
        <w:trHeight w:hRule="exact" w:val="244"/>
      </w:trPr>
      <w:tc>
        <w:tcPr>
          <w:tcW w:w="2808" w:type="dxa"/>
        </w:tcPr>
        <w:p w14:paraId="2D20D88D" w14:textId="77777777" w:rsidR="00D46F71" w:rsidRDefault="003E4A1C" w:rsidP="008602BB">
          <w:pPr>
            <w:pStyle w:val="Afzendgegevensalgemeen"/>
          </w:pPr>
          <w:r w:rsidRPr="000334F0">
            <w:t>www.</w:t>
          </w:r>
          <w:r>
            <w:t>amstelveen</w:t>
          </w:r>
          <w:r w:rsidRPr="000334F0">
            <w:t>.nl</w:t>
          </w:r>
        </w:p>
      </w:tc>
      <w:tc>
        <w:tcPr>
          <w:tcW w:w="3114" w:type="dxa"/>
        </w:tcPr>
        <w:p w14:paraId="60205E3B" w14:textId="77777777" w:rsidR="00D46F71" w:rsidRDefault="00D46F71" w:rsidP="008602BB">
          <w:pPr>
            <w:pStyle w:val="Afzendgegevensalgemeen"/>
          </w:pPr>
        </w:p>
      </w:tc>
      <w:tc>
        <w:tcPr>
          <w:tcW w:w="3266" w:type="dxa"/>
          <w:gridSpan w:val="2"/>
        </w:tcPr>
        <w:p w14:paraId="54CBE270" w14:textId="77777777" w:rsidR="00D46F71" w:rsidRDefault="003E4A1C" w:rsidP="008602BB">
          <w:pPr>
            <w:pStyle w:val="Afzendgegevensalgemeen"/>
          </w:pPr>
          <w:bookmarkStart w:id="0" w:name="barcode"/>
          <w:bookmarkEnd w:id="0"/>
          <w:r>
            <w:t xml:space="preserve">Plan uw reis via </w:t>
          </w:r>
          <w:hyperlink r:id="rId2" w:history="1">
            <w:r w:rsidRPr="00550785">
              <w:rPr>
                <w:rStyle w:val="Hyperlink"/>
                <w:rFonts w:eastAsiaTheme="majorEastAsia" w:cs="Verdana"/>
              </w:rPr>
              <w:t>www.9292ov.nl</w:t>
            </w:r>
          </w:hyperlink>
        </w:p>
      </w:tc>
    </w:tr>
    <w:tr w:rsidR="00F22D8A" w14:paraId="5515C518" w14:textId="77777777" w:rsidTr="008602BB">
      <w:trPr>
        <w:trHeight w:hRule="exact" w:val="244"/>
      </w:trPr>
      <w:tc>
        <w:tcPr>
          <w:tcW w:w="5922" w:type="dxa"/>
          <w:gridSpan w:val="2"/>
        </w:tcPr>
        <w:p w14:paraId="1204E28C" w14:textId="77777777" w:rsidR="00D46F71" w:rsidRDefault="003E4A1C" w:rsidP="008602BB">
          <w:pPr>
            <w:pStyle w:val="Afzendgegevensalgemeen"/>
          </w:pPr>
          <w:r>
            <w:t xml:space="preserve">IBAN </w:t>
          </w:r>
          <w:r w:rsidRPr="00994BB1">
            <w:rPr>
              <w:szCs w:val="14"/>
            </w:rPr>
            <w:t>NL22 BNGH 0285 0003 14</w:t>
          </w:r>
        </w:p>
        <w:p w14:paraId="6073CE2E" w14:textId="77777777" w:rsidR="00D46F71" w:rsidRPr="00B900A3" w:rsidRDefault="00D46F71" w:rsidP="008602BB"/>
      </w:tc>
      <w:tc>
        <w:tcPr>
          <w:tcW w:w="1646" w:type="dxa"/>
        </w:tcPr>
        <w:p w14:paraId="55B992D3" w14:textId="77777777" w:rsidR="00D46F71" w:rsidRDefault="00D46F71" w:rsidP="008602BB">
          <w:pPr>
            <w:pStyle w:val="Afzendgegevensalgemeen"/>
          </w:pPr>
          <w:bookmarkStart w:id="1" w:name="document"/>
          <w:bookmarkEnd w:id="1"/>
        </w:p>
      </w:tc>
      <w:tc>
        <w:tcPr>
          <w:tcW w:w="1620" w:type="dxa"/>
        </w:tcPr>
        <w:p w14:paraId="4B4299DE" w14:textId="77777777" w:rsidR="00D46F71" w:rsidRDefault="003E4A1C" w:rsidP="008602BB">
          <w:pPr>
            <w:pStyle w:val="Afzendgegevensalgemeen"/>
            <w:jc w:val="right"/>
          </w:pPr>
          <w:r>
            <w:t>100/F000/ICT</w:t>
          </w:r>
        </w:p>
      </w:tc>
    </w:tr>
    <w:tr w:rsidR="00F22D8A" w14:paraId="441856BE" w14:textId="77777777" w:rsidTr="008602BB">
      <w:trPr>
        <w:trHeight w:hRule="exact" w:val="244"/>
      </w:trPr>
      <w:tc>
        <w:tcPr>
          <w:tcW w:w="2808" w:type="dxa"/>
        </w:tcPr>
        <w:p w14:paraId="3F3715B1" w14:textId="77777777" w:rsidR="00D46F71" w:rsidRDefault="00D46F71" w:rsidP="008602BB">
          <w:pPr>
            <w:pStyle w:val="Afzendgegevensalgemeen"/>
          </w:pPr>
        </w:p>
      </w:tc>
      <w:tc>
        <w:tcPr>
          <w:tcW w:w="3114" w:type="dxa"/>
        </w:tcPr>
        <w:p w14:paraId="3F47F753" w14:textId="77777777" w:rsidR="00D46F71" w:rsidRDefault="00D46F71" w:rsidP="008602BB">
          <w:pPr>
            <w:pStyle w:val="Afzendgegevensalgemeen"/>
          </w:pPr>
        </w:p>
      </w:tc>
      <w:tc>
        <w:tcPr>
          <w:tcW w:w="3266" w:type="dxa"/>
          <w:gridSpan w:val="2"/>
        </w:tcPr>
        <w:p w14:paraId="46E804B1" w14:textId="77777777" w:rsidR="00D46F71" w:rsidRDefault="003E4A1C" w:rsidP="008602BB">
          <w:pPr>
            <w:pStyle w:val="Afzendgegevensalgemeen"/>
          </w:pPr>
          <w:r>
            <w:t>[</w:t>
          </w:r>
          <w:r w:rsidR="00312BCB">
            <w:fldChar w:fldCharType="begin"/>
          </w:r>
          <w:r w:rsidR="00312BCB">
            <w:instrText xml:space="preserve"> FILENAME  \* MERGEFORMAT </w:instrText>
          </w:r>
          <w:r w:rsidR="00312BCB">
            <w:fldChar w:fldCharType="separate"/>
          </w:r>
          <w:r w:rsidR="00E01093">
            <w:t>F000 Brief - Amstelveen of Aalsmeer.docx</w:t>
          </w:r>
          <w:r w:rsidR="00312BCB">
            <w:fldChar w:fldCharType="end"/>
          </w:r>
          <w:r>
            <w:t>]</w:t>
          </w:r>
        </w:p>
        <w:p w14:paraId="4E08D676" w14:textId="77777777" w:rsidR="00D46F71" w:rsidRDefault="00D46F71" w:rsidP="008602BB">
          <w:pPr>
            <w:pStyle w:val="Afzendgegevensalgemeen"/>
          </w:pPr>
        </w:p>
      </w:tc>
    </w:tr>
  </w:tbl>
  <w:p w14:paraId="74C483BF" w14:textId="77777777" w:rsidR="001C6386" w:rsidRDefault="001C6386" w:rsidP="006D2168">
    <w:pPr>
      <w:rPr>
        <w:rFonts w:cs="Verdana"/>
        <w:szCs w:val="18"/>
      </w:rPr>
    </w:pPr>
  </w:p>
  <w:p w14:paraId="31FF3697" w14:textId="77777777" w:rsidR="001C6386" w:rsidRDefault="001C6386" w:rsidP="006D2168">
    <w:pPr>
      <w:rPr>
        <w:rFonts w:cs="Verdana"/>
        <w:szCs w:val="18"/>
      </w:rPr>
    </w:pPr>
  </w:p>
  <w:p w14:paraId="26DE109B" w14:textId="77777777" w:rsidR="001C6386" w:rsidRDefault="001C6386" w:rsidP="006D2168">
    <w:pPr>
      <w:rPr>
        <w:rFonts w:cs="Verdana"/>
        <w:szCs w:val="18"/>
      </w:rPr>
    </w:pPr>
  </w:p>
  <w:p w14:paraId="302FC44E" w14:textId="77777777" w:rsidR="001C6386" w:rsidRDefault="001C6386" w:rsidP="006D2168">
    <w:pPr>
      <w:rPr>
        <w:rFonts w:cs="Verdana"/>
        <w:szCs w:val="18"/>
      </w:rPr>
    </w:pPr>
  </w:p>
  <w:p w14:paraId="338AAE71" w14:textId="77777777" w:rsidR="001C6386" w:rsidRDefault="001C6386" w:rsidP="006D2168">
    <w:pPr>
      <w:rPr>
        <w:rFonts w:cs="Verdana"/>
        <w:szCs w:val="18"/>
      </w:rPr>
    </w:pPr>
  </w:p>
  <w:p w14:paraId="6A52F12D" w14:textId="77777777" w:rsidR="001C6386" w:rsidRDefault="001C6386" w:rsidP="006D2168">
    <w:pPr>
      <w:rPr>
        <w:rFonts w:cs="Verdana"/>
        <w:szCs w:val="18"/>
      </w:rPr>
    </w:pPr>
  </w:p>
  <w:p w14:paraId="0AFB3A2C" w14:textId="77777777" w:rsidR="001C6386" w:rsidRDefault="001C6386" w:rsidP="006D2168">
    <w:pPr>
      <w:rPr>
        <w:rFonts w:cs="Verdana"/>
        <w:szCs w:val="18"/>
      </w:rPr>
    </w:pPr>
  </w:p>
  <w:p w14:paraId="62F34FE5" w14:textId="77777777" w:rsidR="001C6386" w:rsidRDefault="001C6386" w:rsidP="006D2168">
    <w:pPr>
      <w:rPr>
        <w:rFonts w:cs="Verdana"/>
        <w:szCs w:val="18"/>
      </w:rPr>
    </w:pPr>
  </w:p>
  <w:p w14:paraId="2B4D00F3" w14:textId="77777777" w:rsidR="001C6386" w:rsidRDefault="001C6386" w:rsidP="006D2168">
    <w:pPr>
      <w:rPr>
        <w:rFonts w:cs="Verdana"/>
        <w:szCs w:val="18"/>
      </w:rPr>
    </w:pPr>
  </w:p>
  <w:p w14:paraId="442A2E50" w14:textId="77777777" w:rsidR="001C6386" w:rsidRPr="003B0DC4" w:rsidRDefault="00432895" w:rsidP="006D2168">
    <w:pPr>
      <w:rPr>
        <w:rFonts w:cs="Verdana"/>
        <w:szCs w:val="18"/>
      </w:rPr>
    </w:pPr>
    <w:r w:rsidRPr="00432895">
      <w:t xml:space="preserve"> </w:t>
    </w:r>
  </w:p>
  <w:p w14:paraId="213F8A35" w14:textId="77777777" w:rsidR="00E832DD" w:rsidRDefault="00E832DD" w:rsidP="008F3170"/>
  <w:tbl>
    <w:tblPr>
      <w:tblpPr w:vertAnchor="page" w:horzAnchor="page" w:tblpX="1801" w:tblpY="2881"/>
      <w:tblOverlap w:val="never"/>
      <w:tblW w:w="4920" w:type="dxa"/>
      <w:tblLayout w:type="fixed"/>
      <w:tblCellMar>
        <w:left w:w="0" w:type="dxa"/>
        <w:right w:w="0" w:type="dxa"/>
      </w:tblCellMar>
      <w:tblLook w:val="01E0" w:firstRow="1" w:lastRow="1" w:firstColumn="1" w:lastColumn="1" w:noHBand="0" w:noVBand="0"/>
    </w:tblPr>
    <w:tblGrid>
      <w:gridCol w:w="4920"/>
    </w:tblGrid>
    <w:tr w:rsidR="00F22D8A" w14:paraId="20A8FF02" w14:textId="77777777" w:rsidTr="00952533">
      <w:trPr>
        <w:trHeight w:hRule="exact" w:val="1680"/>
      </w:trPr>
      <w:tc>
        <w:tcPr>
          <w:tcW w:w="8452" w:type="dxa"/>
        </w:tcPr>
        <w:p w14:paraId="1DA5D03F" w14:textId="77777777" w:rsidR="00E832DD" w:rsidRDefault="003E4A1C" w:rsidP="008F3170">
          <w:r>
            <w:t>XX</w:t>
          </w:r>
        </w:p>
        <w:p w14:paraId="7D32D52D" w14:textId="77777777" w:rsidR="00E832DD" w:rsidRDefault="00E832DD" w:rsidP="008F3170"/>
        <w:p w14:paraId="22292CD0" w14:textId="77777777" w:rsidR="00E832DD" w:rsidRDefault="00E832DD" w:rsidP="008F3170"/>
      </w:tc>
    </w:tr>
  </w:tbl>
  <w:p w14:paraId="0E4BA23B" w14:textId="77777777" w:rsidR="00806F7C" w:rsidRPr="00806F7C" w:rsidRDefault="00806F7C" w:rsidP="008F3170">
    <w:pPr>
      <w:rPr>
        <w:vanish/>
      </w:rPr>
    </w:pPr>
  </w:p>
  <w:tbl>
    <w:tblPr>
      <w:tblpPr w:vertAnchor="page" w:horzAnchor="page" w:tblpX="959" w:tblpY="1679"/>
      <w:tblOverlap w:val="never"/>
      <w:tblW w:w="4920" w:type="dxa"/>
      <w:tblCellMar>
        <w:left w:w="0" w:type="dxa"/>
        <w:right w:w="0" w:type="dxa"/>
      </w:tblCellMar>
      <w:tblLook w:val="01E0" w:firstRow="1" w:lastRow="1" w:firstColumn="1" w:lastColumn="1" w:noHBand="0" w:noVBand="0"/>
    </w:tblPr>
    <w:tblGrid>
      <w:gridCol w:w="4920"/>
    </w:tblGrid>
    <w:tr w:rsidR="00F22D8A" w14:paraId="14EDB420" w14:textId="77777777">
      <w:tc>
        <w:tcPr>
          <w:tcW w:w="4920" w:type="dxa"/>
        </w:tcPr>
        <w:p w14:paraId="069B753F" w14:textId="77777777" w:rsidR="00E832DD" w:rsidRPr="00432895" w:rsidRDefault="003E4A1C" w:rsidP="008F3170">
          <w:pPr>
            <w:rPr>
              <w:b/>
            </w:rPr>
          </w:pPr>
          <w:r>
            <w:rPr>
              <w:b/>
            </w:rPr>
            <w:t>Stedelijke Ontwikkeling</w:t>
          </w:r>
        </w:p>
      </w:tc>
    </w:tr>
  </w:tbl>
  <w:p w14:paraId="7E23F8FA" w14:textId="77777777" w:rsidR="00E832DD" w:rsidRDefault="00E832DD" w:rsidP="008F3170"/>
  <w:p w14:paraId="4513885B" w14:textId="77777777" w:rsidR="00E832DD" w:rsidRDefault="00E832DD" w:rsidP="008F3170"/>
  <w:tbl>
    <w:tblPr>
      <w:tblpPr w:vertAnchor="page" w:horzAnchor="page" w:tblpX="993" w:tblpY="5280"/>
      <w:tblOverlap w:val="never"/>
      <w:tblW w:w="6480" w:type="dxa"/>
      <w:tblLayout w:type="fixed"/>
      <w:tblCellMar>
        <w:left w:w="0" w:type="dxa"/>
        <w:right w:w="0" w:type="dxa"/>
      </w:tblCellMar>
      <w:tblLook w:val="01E0" w:firstRow="1" w:lastRow="1" w:firstColumn="1" w:lastColumn="1" w:noHBand="0" w:noVBand="0"/>
    </w:tblPr>
    <w:tblGrid>
      <w:gridCol w:w="800"/>
      <w:gridCol w:w="1188"/>
      <w:gridCol w:w="4492"/>
    </w:tblGrid>
    <w:tr w:rsidR="00F22D8A" w14:paraId="10453D3D" w14:textId="77777777" w:rsidTr="00952533">
      <w:tc>
        <w:tcPr>
          <w:tcW w:w="800" w:type="dxa"/>
        </w:tcPr>
        <w:p w14:paraId="1962D684" w14:textId="77777777" w:rsidR="00E832DD" w:rsidRDefault="00E832DD" w:rsidP="008F3170">
          <w:pPr>
            <w:pStyle w:val="Referentiegegevenskop"/>
          </w:pPr>
        </w:p>
      </w:tc>
      <w:tc>
        <w:tcPr>
          <w:tcW w:w="1188" w:type="dxa"/>
        </w:tcPr>
        <w:p w14:paraId="7FCC360E" w14:textId="77777777" w:rsidR="00E832DD" w:rsidRDefault="003E4A1C" w:rsidP="008F3170">
          <w:pPr>
            <w:pStyle w:val="Referentiegegevenskop"/>
          </w:pPr>
          <w:r>
            <w:t>Datum</w:t>
          </w:r>
        </w:p>
      </w:tc>
      <w:tc>
        <w:tcPr>
          <w:tcW w:w="4492" w:type="dxa"/>
        </w:tcPr>
        <w:p w14:paraId="5842A874" w14:textId="1E22E9B2" w:rsidR="00E832DD" w:rsidRDefault="003E4A1C" w:rsidP="008F3170">
          <w:r>
            <w:t>1</w:t>
          </w:r>
          <w:r w:rsidR="00312BCB">
            <w:t xml:space="preserve"> juni </w:t>
          </w:r>
          <w:r>
            <w:t>2023</w:t>
          </w:r>
        </w:p>
      </w:tc>
    </w:tr>
    <w:tr w:rsidR="00F22D8A" w14:paraId="778F1467" w14:textId="77777777" w:rsidTr="00952533">
      <w:tc>
        <w:tcPr>
          <w:tcW w:w="800" w:type="dxa"/>
        </w:tcPr>
        <w:p w14:paraId="4B4B117F" w14:textId="77777777" w:rsidR="00E832DD" w:rsidRDefault="00E832DD" w:rsidP="008F3170">
          <w:pPr>
            <w:pStyle w:val="Referentiegegevenskop"/>
          </w:pPr>
        </w:p>
      </w:tc>
      <w:tc>
        <w:tcPr>
          <w:tcW w:w="1188" w:type="dxa"/>
        </w:tcPr>
        <w:p w14:paraId="19EB01CA" w14:textId="56EFC5D5" w:rsidR="00E832DD" w:rsidRDefault="00E832DD" w:rsidP="008F3170">
          <w:pPr>
            <w:pStyle w:val="Referentiegegevenskop"/>
          </w:pPr>
        </w:p>
      </w:tc>
      <w:tc>
        <w:tcPr>
          <w:tcW w:w="4492" w:type="dxa"/>
        </w:tcPr>
        <w:p w14:paraId="67B07540" w14:textId="1907F0FE" w:rsidR="00E832DD" w:rsidRDefault="00E832DD" w:rsidP="008F3170"/>
      </w:tc>
    </w:tr>
  </w:tbl>
  <w:p w14:paraId="470EB2CC" w14:textId="77777777" w:rsidR="00E832DD" w:rsidRDefault="00E832DD" w:rsidP="008F3170"/>
  <w:p w14:paraId="19EE0DDC" w14:textId="77777777" w:rsidR="00EA7EBE" w:rsidRDefault="00EA7EBE" w:rsidP="008F3170"/>
  <w:p w14:paraId="5C966AEA" w14:textId="77777777" w:rsidR="003775E0" w:rsidRDefault="003775E0" w:rsidP="008F3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6769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EF4002"/>
    <w:multiLevelType w:val="hybridMultilevel"/>
    <w:tmpl w:val="0E3EDA92"/>
    <w:lvl w:ilvl="0" w:tplc="73585722">
      <w:start w:val="1"/>
      <w:numFmt w:val="decimal"/>
      <w:pStyle w:val="Nr1"/>
      <w:lvlText w:val="%1."/>
      <w:lvlJc w:val="left"/>
      <w:pPr>
        <w:ind w:left="360" w:hanging="360"/>
      </w:pPr>
      <w:rPr>
        <w:rFonts w:ascii="Verdana" w:hAnsi="Verdana" w:hint="default"/>
        <w:b w:val="0"/>
        <w:i w:val="0"/>
        <w:sz w:val="18"/>
      </w:rPr>
    </w:lvl>
    <w:lvl w:ilvl="1" w:tplc="04A20392" w:tentative="1">
      <w:start w:val="1"/>
      <w:numFmt w:val="lowerLetter"/>
      <w:lvlText w:val="%2."/>
      <w:lvlJc w:val="left"/>
      <w:pPr>
        <w:ind w:left="1080" w:hanging="360"/>
      </w:pPr>
    </w:lvl>
    <w:lvl w:ilvl="2" w:tplc="3460D72A" w:tentative="1">
      <w:start w:val="1"/>
      <w:numFmt w:val="lowerRoman"/>
      <w:lvlText w:val="%3."/>
      <w:lvlJc w:val="right"/>
      <w:pPr>
        <w:ind w:left="1800" w:hanging="180"/>
      </w:pPr>
    </w:lvl>
    <w:lvl w:ilvl="3" w:tplc="1F207C76" w:tentative="1">
      <w:start w:val="1"/>
      <w:numFmt w:val="decimal"/>
      <w:lvlText w:val="%4."/>
      <w:lvlJc w:val="left"/>
      <w:pPr>
        <w:ind w:left="2520" w:hanging="360"/>
      </w:pPr>
    </w:lvl>
    <w:lvl w:ilvl="4" w:tplc="59F8DB90" w:tentative="1">
      <w:start w:val="1"/>
      <w:numFmt w:val="lowerLetter"/>
      <w:lvlText w:val="%5."/>
      <w:lvlJc w:val="left"/>
      <w:pPr>
        <w:ind w:left="3240" w:hanging="360"/>
      </w:pPr>
    </w:lvl>
    <w:lvl w:ilvl="5" w:tplc="CC4E48A8" w:tentative="1">
      <w:start w:val="1"/>
      <w:numFmt w:val="lowerRoman"/>
      <w:lvlText w:val="%6."/>
      <w:lvlJc w:val="right"/>
      <w:pPr>
        <w:ind w:left="3960" w:hanging="180"/>
      </w:pPr>
    </w:lvl>
    <w:lvl w:ilvl="6" w:tplc="AB6E4EE6" w:tentative="1">
      <w:start w:val="1"/>
      <w:numFmt w:val="decimal"/>
      <w:lvlText w:val="%7."/>
      <w:lvlJc w:val="left"/>
      <w:pPr>
        <w:ind w:left="4680" w:hanging="360"/>
      </w:pPr>
    </w:lvl>
    <w:lvl w:ilvl="7" w:tplc="5B4CE4E8" w:tentative="1">
      <w:start w:val="1"/>
      <w:numFmt w:val="lowerLetter"/>
      <w:lvlText w:val="%8."/>
      <w:lvlJc w:val="left"/>
      <w:pPr>
        <w:ind w:left="5400" w:hanging="360"/>
      </w:pPr>
    </w:lvl>
    <w:lvl w:ilvl="8" w:tplc="3B2ECCAA" w:tentative="1">
      <w:start w:val="1"/>
      <w:numFmt w:val="lowerRoman"/>
      <w:lvlText w:val="%9."/>
      <w:lvlJc w:val="right"/>
      <w:pPr>
        <w:ind w:left="6120" w:hanging="180"/>
      </w:pPr>
    </w:lvl>
  </w:abstractNum>
  <w:abstractNum w:abstractNumId="2" w15:restartNumberingAfterBreak="0">
    <w:nsid w:val="04BB1DB8"/>
    <w:multiLevelType w:val="multilevel"/>
    <w:tmpl w:val="0413001D"/>
    <w:styleLink w:val="OpsommingstekenAmstelveen"/>
    <w:lvl w:ilvl="0">
      <w:start w:val="1"/>
      <w:numFmt w:val="bullet"/>
      <w:lvlText w:val="-"/>
      <w:lvlJc w:val="left"/>
      <w:pPr>
        <w:ind w:left="360" w:hanging="360"/>
      </w:pPr>
      <w:rPr>
        <w:rFonts w:ascii="Verdana" w:hAnsi="Verdana" w:hint="default"/>
        <w:color w:val="auto"/>
      </w:rPr>
    </w:lvl>
    <w:lvl w:ilvl="1">
      <w:start w:val="1"/>
      <w:numFmt w:val="bullet"/>
      <w:lvlText w:val="-"/>
      <w:lvlJc w:val="left"/>
      <w:pPr>
        <w:ind w:left="720" w:hanging="360"/>
      </w:pPr>
      <w:rPr>
        <w:rFonts w:ascii="Verdana" w:hAnsi="Verdana"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41AA2"/>
    <w:multiLevelType w:val="multilevel"/>
    <w:tmpl w:val="00725ACA"/>
    <w:styleLink w:val="Huisstijlopsomnummering"/>
    <w:lvl w:ilvl="0">
      <w:start w:val="1"/>
      <w:numFmt w:val="decimal"/>
      <w:lvlText w:val="%1."/>
      <w:lvlJc w:val="left"/>
      <w:pPr>
        <w:ind w:left="357" w:hanging="357"/>
      </w:pPr>
      <w:rPr>
        <w:rFonts w:ascii="Verdana" w:hAnsi="Verdana" w:hint="default"/>
        <w:b w:val="0"/>
        <w:i w:val="0"/>
        <w:caps w:val="0"/>
        <w:strike w:val="0"/>
        <w:dstrike w:val="0"/>
        <w:vanish w:val="0"/>
        <w:color w:val="auto"/>
        <w:sz w:val="18"/>
        <w:vertAlign w:val="baseline"/>
      </w:rPr>
    </w:lvl>
    <w:lvl w:ilvl="1">
      <w:start w:val="1"/>
      <w:numFmt w:val="bullet"/>
      <w:lvlText w:val="-"/>
      <w:lvlJc w:val="left"/>
      <w:pPr>
        <w:ind w:left="714" w:hanging="357"/>
      </w:pPr>
      <w:rPr>
        <w:rFonts w:ascii="Verdana" w:hAnsi="Verdana" w:hint="default"/>
        <w:b w:val="0"/>
        <w:i w:val="0"/>
        <w:caps w:val="0"/>
        <w:strike w:val="0"/>
        <w:dstrike w:val="0"/>
        <w:vanish w:val="0"/>
        <w:color w:val="auto"/>
        <w:sz w:val="18"/>
        <w:vertAlign w:val="baseline"/>
      </w:rPr>
    </w:lvl>
    <w:lvl w:ilvl="2">
      <w:start w:val="1"/>
      <w:numFmt w:val="lowerLetter"/>
      <w:lvlText w:val="%3."/>
      <w:lvlJc w:val="left"/>
      <w:pPr>
        <w:ind w:left="1071" w:hanging="357"/>
      </w:pPr>
      <w:rPr>
        <w:rFonts w:ascii="Verdana" w:hAnsi="Verdana" w:hint="default"/>
        <w:b w:val="0"/>
        <w:i w:val="0"/>
        <w:caps w:val="0"/>
        <w:strike w:val="0"/>
        <w:dstrike w:val="0"/>
        <w:vanish w:val="0"/>
        <w:color w:val="auto"/>
        <w:sz w:val="18"/>
        <w:vertAlign w:val="baseline"/>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5811941"/>
    <w:multiLevelType w:val="hybridMultilevel"/>
    <w:tmpl w:val="94FE6EF8"/>
    <w:lvl w:ilvl="0" w:tplc="FAD8C458">
      <w:start w:val="1"/>
      <w:numFmt w:val="bullet"/>
      <w:pStyle w:val="Opsom-"/>
      <w:lvlText w:val="-"/>
      <w:lvlJc w:val="left"/>
      <w:pPr>
        <w:ind w:left="1440" w:hanging="360"/>
      </w:pPr>
      <w:rPr>
        <w:rFonts w:ascii="Verdana" w:hAnsi="Verdana" w:hint="default"/>
      </w:rPr>
    </w:lvl>
    <w:lvl w:ilvl="1" w:tplc="FEA8375A">
      <w:start w:val="1"/>
      <w:numFmt w:val="bullet"/>
      <w:lvlText w:val="o"/>
      <w:lvlJc w:val="left"/>
      <w:pPr>
        <w:ind w:left="2160" w:hanging="360"/>
      </w:pPr>
      <w:rPr>
        <w:rFonts w:ascii="Courier New" w:hAnsi="Courier New" w:cs="Courier New" w:hint="default"/>
      </w:rPr>
    </w:lvl>
    <w:lvl w:ilvl="2" w:tplc="E55221B6" w:tentative="1">
      <w:start w:val="1"/>
      <w:numFmt w:val="bullet"/>
      <w:lvlText w:val=""/>
      <w:lvlJc w:val="left"/>
      <w:pPr>
        <w:ind w:left="2880" w:hanging="360"/>
      </w:pPr>
      <w:rPr>
        <w:rFonts w:ascii="Wingdings" w:hAnsi="Wingdings" w:hint="default"/>
      </w:rPr>
    </w:lvl>
    <w:lvl w:ilvl="3" w:tplc="99E8FB24" w:tentative="1">
      <w:start w:val="1"/>
      <w:numFmt w:val="bullet"/>
      <w:lvlText w:val=""/>
      <w:lvlJc w:val="left"/>
      <w:pPr>
        <w:ind w:left="3600" w:hanging="360"/>
      </w:pPr>
      <w:rPr>
        <w:rFonts w:ascii="Symbol" w:hAnsi="Symbol" w:hint="default"/>
      </w:rPr>
    </w:lvl>
    <w:lvl w:ilvl="4" w:tplc="2070A9D6" w:tentative="1">
      <w:start w:val="1"/>
      <w:numFmt w:val="bullet"/>
      <w:lvlText w:val="o"/>
      <w:lvlJc w:val="left"/>
      <w:pPr>
        <w:ind w:left="4320" w:hanging="360"/>
      </w:pPr>
      <w:rPr>
        <w:rFonts w:ascii="Courier New" w:hAnsi="Courier New" w:cs="Courier New" w:hint="default"/>
      </w:rPr>
    </w:lvl>
    <w:lvl w:ilvl="5" w:tplc="F1E8E76A" w:tentative="1">
      <w:start w:val="1"/>
      <w:numFmt w:val="bullet"/>
      <w:lvlText w:val=""/>
      <w:lvlJc w:val="left"/>
      <w:pPr>
        <w:ind w:left="5040" w:hanging="360"/>
      </w:pPr>
      <w:rPr>
        <w:rFonts w:ascii="Wingdings" w:hAnsi="Wingdings" w:hint="default"/>
      </w:rPr>
    </w:lvl>
    <w:lvl w:ilvl="6" w:tplc="528C19E0" w:tentative="1">
      <w:start w:val="1"/>
      <w:numFmt w:val="bullet"/>
      <w:lvlText w:val=""/>
      <w:lvlJc w:val="left"/>
      <w:pPr>
        <w:ind w:left="5760" w:hanging="360"/>
      </w:pPr>
      <w:rPr>
        <w:rFonts w:ascii="Symbol" w:hAnsi="Symbol" w:hint="default"/>
      </w:rPr>
    </w:lvl>
    <w:lvl w:ilvl="7" w:tplc="FFD6620C" w:tentative="1">
      <w:start w:val="1"/>
      <w:numFmt w:val="bullet"/>
      <w:lvlText w:val="o"/>
      <w:lvlJc w:val="left"/>
      <w:pPr>
        <w:ind w:left="6480" w:hanging="360"/>
      </w:pPr>
      <w:rPr>
        <w:rFonts w:ascii="Courier New" w:hAnsi="Courier New" w:cs="Courier New" w:hint="default"/>
      </w:rPr>
    </w:lvl>
    <w:lvl w:ilvl="8" w:tplc="F8A0BF62" w:tentative="1">
      <w:start w:val="1"/>
      <w:numFmt w:val="bullet"/>
      <w:lvlText w:val=""/>
      <w:lvlJc w:val="left"/>
      <w:pPr>
        <w:ind w:left="7200" w:hanging="360"/>
      </w:pPr>
      <w:rPr>
        <w:rFonts w:ascii="Wingdings" w:hAnsi="Wingdings" w:hint="default"/>
      </w:rPr>
    </w:lvl>
  </w:abstractNum>
  <w:abstractNum w:abstractNumId="5" w15:restartNumberingAfterBreak="0">
    <w:nsid w:val="1C1B0032"/>
    <w:multiLevelType w:val="multilevel"/>
    <w:tmpl w:val="CB866A02"/>
    <w:styleLink w:val="Stijl4"/>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608" w:hanging="448"/>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37D220EF"/>
    <w:multiLevelType w:val="multilevel"/>
    <w:tmpl w:val="B258567A"/>
    <w:styleLink w:val="Stij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4B74F9"/>
    <w:multiLevelType w:val="multilevel"/>
    <w:tmpl w:val="9C2CC7EE"/>
    <w:styleLink w:val="NummeringAmstelveen"/>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771E5B"/>
    <w:multiLevelType w:val="multilevel"/>
    <w:tmpl w:val="913AE1DA"/>
    <w:styleLink w:val="Stijl1"/>
    <w:lvl w:ilvl="0">
      <w:start w:val="1"/>
      <w:numFmt w:val="decimal"/>
      <w:lvlText w:val="%1."/>
      <w:lvlJc w:val="left"/>
      <w:pPr>
        <w:ind w:left="360" w:hanging="360"/>
      </w:pPr>
      <w:rPr>
        <w:rFonts w:ascii="Verdana" w:hAnsi="Verdana" w:hint="default"/>
        <w:sz w:val="18"/>
      </w:rPr>
    </w:lvl>
    <w:lvl w:ilvl="1">
      <w:start w:val="1"/>
      <w:numFmt w:val="bullet"/>
      <w:lvlText w:val="-"/>
      <w:lvlJc w:val="left"/>
      <w:pPr>
        <w:ind w:left="720" w:hanging="360"/>
      </w:pPr>
      <w:rPr>
        <w:rFonts w:ascii="Verdana" w:hAnsi="Verdana" w:hint="default"/>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42943"/>
    <w:multiLevelType w:val="hybridMultilevel"/>
    <w:tmpl w:val="4E0A646E"/>
    <w:lvl w:ilvl="0" w:tplc="7BE45580">
      <w:numFmt w:val="bullet"/>
      <w:pStyle w:val="Opsommingstreepjes"/>
      <w:lvlText w:val="-"/>
      <w:lvlJc w:val="left"/>
      <w:pPr>
        <w:tabs>
          <w:tab w:val="num" w:pos="240"/>
        </w:tabs>
        <w:ind w:left="240" w:hanging="240"/>
      </w:pPr>
      <w:rPr>
        <w:rFonts w:ascii="Tahoma" w:eastAsia="Times New Roman" w:hAnsi="Tahoma" w:hint="default"/>
      </w:rPr>
    </w:lvl>
    <w:lvl w:ilvl="1" w:tplc="81C000DC" w:tentative="1">
      <w:start w:val="1"/>
      <w:numFmt w:val="bullet"/>
      <w:lvlText w:val="o"/>
      <w:lvlJc w:val="left"/>
      <w:pPr>
        <w:tabs>
          <w:tab w:val="num" w:pos="1440"/>
        </w:tabs>
        <w:ind w:left="1440" w:hanging="360"/>
      </w:pPr>
      <w:rPr>
        <w:rFonts w:ascii="Courier New" w:hAnsi="Courier New" w:cs="Courier New" w:hint="default"/>
      </w:rPr>
    </w:lvl>
    <w:lvl w:ilvl="2" w:tplc="3986289A" w:tentative="1">
      <w:start w:val="1"/>
      <w:numFmt w:val="bullet"/>
      <w:lvlText w:val=""/>
      <w:lvlJc w:val="left"/>
      <w:pPr>
        <w:tabs>
          <w:tab w:val="num" w:pos="2160"/>
        </w:tabs>
        <w:ind w:left="2160" w:hanging="360"/>
      </w:pPr>
      <w:rPr>
        <w:rFonts w:ascii="Wingdings" w:hAnsi="Wingdings" w:hint="default"/>
      </w:rPr>
    </w:lvl>
    <w:lvl w:ilvl="3" w:tplc="04408A72" w:tentative="1">
      <w:start w:val="1"/>
      <w:numFmt w:val="bullet"/>
      <w:lvlText w:val=""/>
      <w:lvlJc w:val="left"/>
      <w:pPr>
        <w:tabs>
          <w:tab w:val="num" w:pos="2880"/>
        </w:tabs>
        <w:ind w:left="2880" w:hanging="360"/>
      </w:pPr>
      <w:rPr>
        <w:rFonts w:ascii="Symbol" w:hAnsi="Symbol" w:hint="default"/>
      </w:rPr>
    </w:lvl>
    <w:lvl w:ilvl="4" w:tplc="D9B0D10C" w:tentative="1">
      <w:start w:val="1"/>
      <w:numFmt w:val="bullet"/>
      <w:lvlText w:val="o"/>
      <w:lvlJc w:val="left"/>
      <w:pPr>
        <w:tabs>
          <w:tab w:val="num" w:pos="3600"/>
        </w:tabs>
        <w:ind w:left="3600" w:hanging="360"/>
      </w:pPr>
      <w:rPr>
        <w:rFonts w:ascii="Courier New" w:hAnsi="Courier New" w:cs="Courier New" w:hint="default"/>
      </w:rPr>
    </w:lvl>
    <w:lvl w:ilvl="5" w:tplc="4C9A41E0" w:tentative="1">
      <w:start w:val="1"/>
      <w:numFmt w:val="bullet"/>
      <w:lvlText w:val=""/>
      <w:lvlJc w:val="left"/>
      <w:pPr>
        <w:tabs>
          <w:tab w:val="num" w:pos="4320"/>
        </w:tabs>
        <w:ind w:left="4320" w:hanging="360"/>
      </w:pPr>
      <w:rPr>
        <w:rFonts w:ascii="Wingdings" w:hAnsi="Wingdings" w:hint="default"/>
      </w:rPr>
    </w:lvl>
    <w:lvl w:ilvl="6" w:tplc="9C8C3376" w:tentative="1">
      <w:start w:val="1"/>
      <w:numFmt w:val="bullet"/>
      <w:lvlText w:val=""/>
      <w:lvlJc w:val="left"/>
      <w:pPr>
        <w:tabs>
          <w:tab w:val="num" w:pos="5040"/>
        </w:tabs>
        <w:ind w:left="5040" w:hanging="360"/>
      </w:pPr>
      <w:rPr>
        <w:rFonts w:ascii="Symbol" w:hAnsi="Symbol" w:hint="default"/>
      </w:rPr>
    </w:lvl>
    <w:lvl w:ilvl="7" w:tplc="8E60A190" w:tentative="1">
      <w:start w:val="1"/>
      <w:numFmt w:val="bullet"/>
      <w:lvlText w:val="o"/>
      <w:lvlJc w:val="left"/>
      <w:pPr>
        <w:tabs>
          <w:tab w:val="num" w:pos="5760"/>
        </w:tabs>
        <w:ind w:left="5760" w:hanging="360"/>
      </w:pPr>
      <w:rPr>
        <w:rFonts w:ascii="Courier New" w:hAnsi="Courier New" w:cs="Courier New" w:hint="default"/>
      </w:rPr>
    </w:lvl>
    <w:lvl w:ilvl="8" w:tplc="811699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37670"/>
    <w:multiLevelType w:val="multilevel"/>
    <w:tmpl w:val="E5F6A480"/>
    <w:styleLink w:val="StijlAmstelveen"/>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517" w:hanging="357"/>
      </w:pPr>
      <w:rPr>
        <w:rFonts w:hint="default"/>
      </w:rPr>
    </w:lvl>
    <w:lvl w:ilvl="7">
      <w:start w:val="1"/>
      <w:numFmt w:val="lowerLetter"/>
      <w:lvlText w:val="%8)"/>
      <w:lvlJc w:val="left"/>
      <w:pPr>
        <w:ind w:left="2891" w:hanging="374"/>
      </w:pPr>
      <w:rPr>
        <w:rFonts w:hint="default"/>
      </w:rPr>
    </w:lvl>
    <w:lvl w:ilvl="8">
      <w:start w:val="1"/>
      <w:numFmt w:val="lowerRoman"/>
      <w:lvlText w:val="%9."/>
      <w:lvlJc w:val="left"/>
      <w:pPr>
        <w:ind w:left="3237" w:hanging="357"/>
      </w:pPr>
      <w:rPr>
        <w:rFonts w:hint="default"/>
      </w:rPr>
    </w:lvl>
  </w:abstractNum>
  <w:abstractNum w:abstractNumId="11" w15:restartNumberingAfterBreak="0">
    <w:nsid w:val="4B454E04"/>
    <w:multiLevelType w:val="hybridMultilevel"/>
    <w:tmpl w:val="A7ACF6DC"/>
    <w:lvl w:ilvl="0" w:tplc="42E6E484">
      <w:start w:val="1"/>
      <w:numFmt w:val="lowerLetter"/>
      <w:pStyle w:val="Nra"/>
      <w:lvlText w:val="%1."/>
      <w:lvlJc w:val="left"/>
      <w:pPr>
        <w:ind w:left="717" w:hanging="360"/>
      </w:pPr>
      <w:rPr>
        <w:rFonts w:hint="default"/>
        <w:b w:val="0"/>
        <w:i w:val="0"/>
        <w:sz w:val="18"/>
      </w:rPr>
    </w:lvl>
    <w:lvl w:ilvl="1" w:tplc="3DFA0A36" w:tentative="1">
      <w:start w:val="1"/>
      <w:numFmt w:val="lowerLetter"/>
      <w:lvlText w:val="%2."/>
      <w:lvlJc w:val="left"/>
      <w:pPr>
        <w:ind w:left="1440" w:hanging="360"/>
      </w:pPr>
    </w:lvl>
    <w:lvl w:ilvl="2" w:tplc="FC3412E2" w:tentative="1">
      <w:start w:val="1"/>
      <w:numFmt w:val="lowerRoman"/>
      <w:lvlText w:val="%3."/>
      <w:lvlJc w:val="right"/>
      <w:pPr>
        <w:ind w:left="2160" w:hanging="180"/>
      </w:pPr>
    </w:lvl>
    <w:lvl w:ilvl="3" w:tplc="CB1A6070" w:tentative="1">
      <w:start w:val="1"/>
      <w:numFmt w:val="decimal"/>
      <w:lvlText w:val="%4."/>
      <w:lvlJc w:val="left"/>
      <w:pPr>
        <w:ind w:left="2880" w:hanging="360"/>
      </w:pPr>
    </w:lvl>
    <w:lvl w:ilvl="4" w:tplc="2FC892EE" w:tentative="1">
      <w:start w:val="1"/>
      <w:numFmt w:val="lowerLetter"/>
      <w:lvlText w:val="%5."/>
      <w:lvlJc w:val="left"/>
      <w:pPr>
        <w:ind w:left="3600" w:hanging="360"/>
      </w:pPr>
    </w:lvl>
    <w:lvl w:ilvl="5" w:tplc="2F183694" w:tentative="1">
      <w:start w:val="1"/>
      <w:numFmt w:val="lowerRoman"/>
      <w:lvlText w:val="%6."/>
      <w:lvlJc w:val="right"/>
      <w:pPr>
        <w:ind w:left="4320" w:hanging="180"/>
      </w:pPr>
    </w:lvl>
    <w:lvl w:ilvl="6" w:tplc="2A2AD728" w:tentative="1">
      <w:start w:val="1"/>
      <w:numFmt w:val="decimal"/>
      <w:lvlText w:val="%7."/>
      <w:lvlJc w:val="left"/>
      <w:pPr>
        <w:ind w:left="5040" w:hanging="360"/>
      </w:pPr>
    </w:lvl>
    <w:lvl w:ilvl="7" w:tplc="C172B5A4" w:tentative="1">
      <w:start w:val="1"/>
      <w:numFmt w:val="lowerLetter"/>
      <w:lvlText w:val="%8."/>
      <w:lvlJc w:val="left"/>
      <w:pPr>
        <w:ind w:left="5760" w:hanging="360"/>
      </w:pPr>
    </w:lvl>
    <w:lvl w:ilvl="8" w:tplc="F0940A60" w:tentative="1">
      <w:start w:val="1"/>
      <w:numFmt w:val="lowerRoman"/>
      <w:lvlText w:val="%9."/>
      <w:lvlJc w:val="right"/>
      <w:pPr>
        <w:ind w:left="6480" w:hanging="180"/>
      </w:pPr>
    </w:lvl>
  </w:abstractNum>
  <w:abstractNum w:abstractNumId="12" w15:restartNumberingAfterBreak="0">
    <w:nsid w:val="52844864"/>
    <w:multiLevelType w:val="multilevel"/>
    <w:tmpl w:val="48D0D5D0"/>
    <w:styleLink w:val="StijlAmsrtelveen"/>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608" w:hanging="448"/>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15:restartNumberingAfterBreak="0">
    <w:nsid w:val="537574F7"/>
    <w:multiLevelType w:val="hybridMultilevel"/>
    <w:tmpl w:val="00A895DA"/>
    <w:lvl w:ilvl="0" w:tplc="4320A92A">
      <w:start w:val="1"/>
      <w:numFmt w:val="decimal"/>
      <w:pStyle w:val="Nri"/>
      <w:lvlText w:val="%1."/>
      <w:lvlJc w:val="right"/>
      <w:pPr>
        <w:ind w:left="1080" w:hanging="360"/>
      </w:pPr>
      <w:rPr>
        <w:rFonts w:ascii="Verdana" w:hAnsi="Verdana" w:hint="default"/>
        <w:b w:val="0"/>
        <w:i w:val="0"/>
        <w:sz w:val="18"/>
      </w:rPr>
    </w:lvl>
    <w:lvl w:ilvl="1" w:tplc="2AEE33A2" w:tentative="1">
      <w:start w:val="1"/>
      <w:numFmt w:val="lowerLetter"/>
      <w:lvlText w:val="%2."/>
      <w:lvlJc w:val="left"/>
      <w:pPr>
        <w:ind w:left="1797" w:hanging="360"/>
      </w:pPr>
    </w:lvl>
    <w:lvl w:ilvl="2" w:tplc="40C8A40C" w:tentative="1">
      <w:start w:val="1"/>
      <w:numFmt w:val="lowerRoman"/>
      <w:lvlText w:val="%3."/>
      <w:lvlJc w:val="right"/>
      <w:pPr>
        <w:ind w:left="2517" w:hanging="180"/>
      </w:pPr>
    </w:lvl>
    <w:lvl w:ilvl="3" w:tplc="F1B65976" w:tentative="1">
      <w:start w:val="1"/>
      <w:numFmt w:val="decimal"/>
      <w:lvlText w:val="%4."/>
      <w:lvlJc w:val="left"/>
      <w:pPr>
        <w:ind w:left="3237" w:hanging="360"/>
      </w:pPr>
    </w:lvl>
    <w:lvl w:ilvl="4" w:tplc="9E44128A" w:tentative="1">
      <w:start w:val="1"/>
      <w:numFmt w:val="lowerLetter"/>
      <w:lvlText w:val="%5."/>
      <w:lvlJc w:val="left"/>
      <w:pPr>
        <w:ind w:left="3957" w:hanging="360"/>
      </w:pPr>
    </w:lvl>
    <w:lvl w:ilvl="5" w:tplc="920088E8" w:tentative="1">
      <w:start w:val="1"/>
      <w:numFmt w:val="lowerRoman"/>
      <w:lvlText w:val="%6."/>
      <w:lvlJc w:val="right"/>
      <w:pPr>
        <w:ind w:left="4677" w:hanging="180"/>
      </w:pPr>
    </w:lvl>
    <w:lvl w:ilvl="6" w:tplc="A502A8A8" w:tentative="1">
      <w:start w:val="1"/>
      <w:numFmt w:val="decimal"/>
      <w:lvlText w:val="%7."/>
      <w:lvlJc w:val="left"/>
      <w:pPr>
        <w:ind w:left="5397" w:hanging="360"/>
      </w:pPr>
    </w:lvl>
    <w:lvl w:ilvl="7" w:tplc="D57C7258" w:tentative="1">
      <w:start w:val="1"/>
      <w:numFmt w:val="lowerLetter"/>
      <w:lvlText w:val="%8."/>
      <w:lvlJc w:val="left"/>
      <w:pPr>
        <w:ind w:left="6117" w:hanging="360"/>
      </w:pPr>
    </w:lvl>
    <w:lvl w:ilvl="8" w:tplc="215AC9FC" w:tentative="1">
      <w:start w:val="1"/>
      <w:numFmt w:val="lowerRoman"/>
      <w:lvlText w:val="%9."/>
      <w:lvlJc w:val="right"/>
      <w:pPr>
        <w:ind w:left="6837" w:hanging="180"/>
      </w:pPr>
    </w:lvl>
  </w:abstractNum>
  <w:abstractNum w:abstractNumId="14" w15:restartNumberingAfterBreak="0">
    <w:nsid w:val="6C414D88"/>
    <w:multiLevelType w:val="hybridMultilevel"/>
    <w:tmpl w:val="26644C04"/>
    <w:lvl w:ilvl="0" w:tplc="E61C5A02">
      <w:start w:val="1"/>
      <w:numFmt w:val="decimal"/>
      <w:pStyle w:val="Kopmetnummering"/>
      <w:lvlText w:val="%1"/>
      <w:lvlJc w:val="left"/>
      <w:pPr>
        <w:tabs>
          <w:tab w:val="num" w:pos="360"/>
        </w:tabs>
        <w:ind w:left="360" w:hanging="360"/>
      </w:pPr>
      <w:rPr>
        <w:rFonts w:ascii="Verdana" w:hAnsi="Verdana" w:hint="default"/>
      </w:rPr>
    </w:lvl>
    <w:lvl w:ilvl="1" w:tplc="80C239AA" w:tentative="1">
      <w:start w:val="1"/>
      <w:numFmt w:val="lowerLetter"/>
      <w:lvlText w:val="%2."/>
      <w:lvlJc w:val="left"/>
      <w:pPr>
        <w:tabs>
          <w:tab w:val="num" w:pos="1440"/>
        </w:tabs>
        <w:ind w:left="1440" w:hanging="360"/>
      </w:pPr>
    </w:lvl>
    <w:lvl w:ilvl="2" w:tplc="9474A020" w:tentative="1">
      <w:start w:val="1"/>
      <w:numFmt w:val="lowerRoman"/>
      <w:lvlText w:val="%3."/>
      <w:lvlJc w:val="right"/>
      <w:pPr>
        <w:tabs>
          <w:tab w:val="num" w:pos="2160"/>
        </w:tabs>
        <w:ind w:left="2160" w:hanging="180"/>
      </w:pPr>
    </w:lvl>
    <w:lvl w:ilvl="3" w:tplc="9A568630" w:tentative="1">
      <w:start w:val="1"/>
      <w:numFmt w:val="decimal"/>
      <w:lvlText w:val="%4."/>
      <w:lvlJc w:val="left"/>
      <w:pPr>
        <w:tabs>
          <w:tab w:val="num" w:pos="2880"/>
        </w:tabs>
        <w:ind w:left="2880" w:hanging="360"/>
      </w:pPr>
    </w:lvl>
    <w:lvl w:ilvl="4" w:tplc="5D2A9CEA" w:tentative="1">
      <w:start w:val="1"/>
      <w:numFmt w:val="lowerLetter"/>
      <w:lvlText w:val="%5."/>
      <w:lvlJc w:val="left"/>
      <w:pPr>
        <w:tabs>
          <w:tab w:val="num" w:pos="3600"/>
        </w:tabs>
        <w:ind w:left="3600" w:hanging="360"/>
      </w:pPr>
    </w:lvl>
    <w:lvl w:ilvl="5" w:tplc="6C5EBB76" w:tentative="1">
      <w:start w:val="1"/>
      <w:numFmt w:val="lowerRoman"/>
      <w:lvlText w:val="%6."/>
      <w:lvlJc w:val="right"/>
      <w:pPr>
        <w:tabs>
          <w:tab w:val="num" w:pos="4320"/>
        </w:tabs>
        <w:ind w:left="4320" w:hanging="180"/>
      </w:pPr>
    </w:lvl>
    <w:lvl w:ilvl="6" w:tplc="1062DA7C" w:tentative="1">
      <w:start w:val="1"/>
      <w:numFmt w:val="decimal"/>
      <w:lvlText w:val="%7."/>
      <w:lvlJc w:val="left"/>
      <w:pPr>
        <w:tabs>
          <w:tab w:val="num" w:pos="5040"/>
        </w:tabs>
        <w:ind w:left="5040" w:hanging="360"/>
      </w:pPr>
    </w:lvl>
    <w:lvl w:ilvl="7" w:tplc="433CD1E0" w:tentative="1">
      <w:start w:val="1"/>
      <w:numFmt w:val="lowerLetter"/>
      <w:lvlText w:val="%8."/>
      <w:lvlJc w:val="left"/>
      <w:pPr>
        <w:tabs>
          <w:tab w:val="num" w:pos="5760"/>
        </w:tabs>
        <w:ind w:left="5760" w:hanging="360"/>
      </w:pPr>
    </w:lvl>
    <w:lvl w:ilvl="8" w:tplc="09D21BB4" w:tentative="1">
      <w:start w:val="1"/>
      <w:numFmt w:val="lowerRoman"/>
      <w:lvlText w:val="%9."/>
      <w:lvlJc w:val="right"/>
      <w:pPr>
        <w:tabs>
          <w:tab w:val="num" w:pos="6480"/>
        </w:tabs>
        <w:ind w:left="6480" w:hanging="180"/>
      </w:pPr>
    </w:lvl>
  </w:abstractNum>
  <w:abstractNum w:abstractNumId="15" w15:restartNumberingAfterBreak="0">
    <w:nsid w:val="719F3793"/>
    <w:multiLevelType w:val="multilevel"/>
    <w:tmpl w:val="3814CE4E"/>
    <w:styleLink w:val="Stijl2"/>
    <w:lvl w:ilvl="0">
      <w:start w:val="1"/>
      <w:numFmt w:val="decimal"/>
      <w:lvlText w:val="%1."/>
      <w:lvlJc w:val="left"/>
      <w:pPr>
        <w:ind w:left="360" w:hanging="360"/>
      </w:pPr>
      <w:rPr>
        <w:rFonts w:ascii="Verdana" w:hAnsi="Verdana" w:hint="default"/>
        <w:sz w:val="18"/>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8E7E78"/>
    <w:multiLevelType w:val="hybridMultilevel"/>
    <w:tmpl w:val="465EE564"/>
    <w:lvl w:ilvl="0" w:tplc="4F7A7E7A">
      <w:start w:val="1"/>
      <w:numFmt w:val="lowerLetter"/>
      <w:pStyle w:val="Opsoma"/>
      <w:lvlText w:val="%1."/>
      <w:lvlJc w:val="left"/>
      <w:pPr>
        <w:ind w:left="1077" w:hanging="360"/>
      </w:pPr>
    </w:lvl>
    <w:lvl w:ilvl="1" w:tplc="ACA0F16A" w:tentative="1">
      <w:start w:val="1"/>
      <w:numFmt w:val="lowerLetter"/>
      <w:lvlText w:val="%2."/>
      <w:lvlJc w:val="left"/>
      <w:pPr>
        <w:ind w:left="1797" w:hanging="360"/>
      </w:pPr>
    </w:lvl>
    <w:lvl w:ilvl="2" w:tplc="F0DA7B36" w:tentative="1">
      <w:start w:val="1"/>
      <w:numFmt w:val="lowerRoman"/>
      <w:lvlText w:val="%3."/>
      <w:lvlJc w:val="right"/>
      <w:pPr>
        <w:ind w:left="2517" w:hanging="180"/>
      </w:pPr>
    </w:lvl>
    <w:lvl w:ilvl="3" w:tplc="5672C50E" w:tentative="1">
      <w:start w:val="1"/>
      <w:numFmt w:val="decimal"/>
      <w:lvlText w:val="%4."/>
      <w:lvlJc w:val="left"/>
      <w:pPr>
        <w:ind w:left="3237" w:hanging="360"/>
      </w:pPr>
    </w:lvl>
    <w:lvl w:ilvl="4" w:tplc="3D925936" w:tentative="1">
      <w:start w:val="1"/>
      <w:numFmt w:val="lowerLetter"/>
      <w:lvlText w:val="%5."/>
      <w:lvlJc w:val="left"/>
      <w:pPr>
        <w:ind w:left="3957" w:hanging="360"/>
      </w:pPr>
    </w:lvl>
    <w:lvl w:ilvl="5" w:tplc="EDA6A8DC" w:tentative="1">
      <w:start w:val="1"/>
      <w:numFmt w:val="lowerRoman"/>
      <w:lvlText w:val="%6."/>
      <w:lvlJc w:val="right"/>
      <w:pPr>
        <w:ind w:left="4677" w:hanging="180"/>
      </w:pPr>
    </w:lvl>
    <w:lvl w:ilvl="6" w:tplc="9E5237E6" w:tentative="1">
      <w:start w:val="1"/>
      <w:numFmt w:val="decimal"/>
      <w:lvlText w:val="%7."/>
      <w:lvlJc w:val="left"/>
      <w:pPr>
        <w:ind w:left="5397" w:hanging="360"/>
      </w:pPr>
    </w:lvl>
    <w:lvl w:ilvl="7" w:tplc="E0B29F28" w:tentative="1">
      <w:start w:val="1"/>
      <w:numFmt w:val="lowerLetter"/>
      <w:lvlText w:val="%8."/>
      <w:lvlJc w:val="left"/>
      <w:pPr>
        <w:ind w:left="6117" w:hanging="360"/>
      </w:pPr>
    </w:lvl>
    <w:lvl w:ilvl="8" w:tplc="2EDE8706" w:tentative="1">
      <w:start w:val="1"/>
      <w:numFmt w:val="lowerRoman"/>
      <w:lvlText w:val="%9."/>
      <w:lvlJc w:val="right"/>
      <w:pPr>
        <w:ind w:left="6837" w:hanging="180"/>
      </w:pPr>
    </w:lvl>
  </w:abstractNum>
  <w:num w:numId="1" w16cid:durableId="901060246">
    <w:abstractNumId w:val="14"/>
  </w:num>
  <w:num w:numId="2" w16cid:durableId="883904781">
    <w:abstractNumId w:val="9"/>
  </w:num>
  <w:num w:numId="3" w16cid:durableId="1260135700">
    <w:abstractNumId w:val="12"/>
  </w:num>
  <w:num w:numId="4" w16cid:durableId="1941333379">
    <w:abstractNumId w:val="10"/>
  </w:num>
  <w:num w:numId="5" w16cid:durableId="2045669879">
    <w:abstractNumId w:val="8"/>
  </w:num>
  <w:num w:numId="6" w16cid:durableId="1261335873">
    <w:abstractNumId w:val="15"/>
  </w:num>
  <w:num w:numId="7" w16cid:durableId="1107579266">
    <w:abstractNumId w:val="6"/>
  </w:num>
  <w:num w:numId="8" w16cid:durableId="504902847">
    <w:abstractNumId w:val="5"/>
  </w:num>
  <w:num w:numId="9" w16cid:durableId="435831771">
    <w:abstractNumId w:val="7"/>
  </w:num>
  <w:num w:numId="10" w16cid:durableId="242763970">
    <w:abstractNumId w:val="2"/>
  </w:num>
  <w:num w:numId="11" w16cid:durableId="235749712">
    <w:abstractNumId w:val="3"/>
  </w:num>
  <w:num w:numId="12" w16cid:durableId="2013026986">
    <w:abstractNumId w:val="0"/>
  </w:num>
  <w:num w:numId="13" w16cid:durableId="484783226">
    <w:abstractNumId w:val="1"/>
  </w:num>
  <w:num w:numId="14" w16cid:durableId="1424718189">
    <w:abstractNumId w:val="11"/>
  </w:num>
  <w:num w:numId="15" w16cid:durableId="2075620217">
    <w:abstractNumId w:val="13"/>
  </w:num>
  <w:num w:numId="16" w16cid:durableId="999624792">
    <w:abstractNumId w:val="4"/>
  </w:num>
  <w:num w:numId="17" w16cid:durableId="1430587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ARTDOCUMENTSID" w:val="+Root"/>
  </w:docVars>
  <w:rsids>
    <w:rsidRoot w:val="005E48DD"/>
    <w:rsid w:val="000334F0"/>
    <w:rsid w:val="00046B15"/>
    <w:rsid w:val="0005234A"/>
    <w:rsid w:val="0005709D"/>
    <w:rsid w:val="00073C1B"/>
    <w:rsid w:val="00077BB5"/>
    <w:rsid w:val="00093C8A"/>
    <w:rsid w:val="00096421"/>
    <w:rsid w:val="000F0CA5"/>
    <w:rsid w:val="000F3A74"/>
    <w:rsid w:val="000F5BB0"/>
    <w:rsid w:val="000F7652"/>
    <w:rsid w:val="00100352"/>
    <w:rsid w:val="00194E3A"/>
    <w:rsid w:val="001B05D6"/>
    <w:rsid w:val="001C6386"/>
    <w:rsid w:val="00204DAB"/>
    <w:rsid w:val="00210AC6"/>
    <w:rsid w:val="00220CEC"/>
    <w:rsid w:val="00261DEB"/>
    <w:rsid w:val="00285CF8"/>
    <w:rsid w:val="00295A4C"/>
    <w:rsid w:val="002970E6"/>
    <w:rsid w:val="002D10C7"/>
    <w:rsid w:val="002E5312"/>
    <w:rsid w:val="002F5539"/>
    <w:rsid w:val="003040B4"/>
    <w:rsid w:val="00305CCF"/>
    <w:rsid w:val="00312BCB"/>
    <w:rsid w:val="003276D0"/>
    <w:rsid w:val="00333CA1"/>
    <w:rsid w:val="00347492"/>
    <w:rsid w:val="00355F93"/>
    <w:rsid w:val="003775E0"/>
    <w:rsid w:val="0038682D"/>
    <w:rsid w:val="003B0DC4"/>
    <w:rsid w:val="003E4A1C"/>
    <w:rsid w:val="004314D4"/>
    <w:rsid w:val="00432895"/>
    <w:rsid w:val="004428E6"/>
    <w:rsid w:val="00454F9B"/>
    <w:rsid w:val="004B0738"/>
    <w:rsid w:val="004B688E"/>
    <w:rsid w:val="004D68B5"/>
    <w:rsid w:val="004E6AD9"/>
    <w:rsid w:val="0051032C"/>
    <w:rsid w:val="0053224D"/>
    <w:rsid w:val="00550785"/>
    <w:rsid w:val="005872A1"/>
    <w:rsid w:val="00591A4C"/>
    <w:rsid w:val="0059588A"/>
    <w:rsid w:val="005B2C14"/>
    <w:rsid w:val="005E12B8"/>
    <w:rsid w:val="005E48DD"/>
    <w:rsid w:val="00607E88"/>
    <w:rsid w:val="00635B8E"/>
    <w:rsid w:val="00635E97"/>
    <w:rsid w:val="00676EBA"/>
    <w:rsid w:val="00684373"/>
    <w:rsid w:val="00690127"/>
    <w:rsid w:val="006B3481"/>
    <w:rsid w:val="006D2168"/>
    <w:rsid w:val="006F4087"/>
    <w:rsid w:val="00724ED8"/>
    <w:rsid w:val="007368A1"/>
    <w:rsid w:val="00745CD0"/>
    <w:rsid w:val="00766C50"/>
    <w:rsid w:val="007C293F"/>
    <w:rsid w:val="007E15CB"/>
    <w:rsid w:val="007F0A8F"/>
    <w:rsid w:val="00801417"/>
    <w:rsid w:val="00806F7C"/>
    <w:rsid w:val="0082122E"/>
    <w:rsid w:val="00824B42"/>
    <w:rsid w:val="008264CC"/>
    <w:rsid w:val="00835899"/>
    <w:rsid w:val="008426C1"/>
    <w:rsid w:val="008437DA"/>
    <w:rsid w:val="008602BB"/>
    <w:rsid w:val="00862539"/>
    <w:rsid w:val="00862AA9"/>
    <w:rsid w:val="00864925"/>
    <w:rsid w:val="008D281B"/>
    <w:rsid w:val="008F3170"/>
    <w:rsid w:val="008F584D"/>
    <w:rsid w:val="00914484"/>
    <w:rsid w:val="00934F85"/>
    <w:rsid w:val="00952533"/>
    <w:rsid w:val="00956A12"/>
    <w:rsid w:val="00962B24"/>
    <w:rsid w:val="00975623"/>
    <w:rsid w:val="009845FE"/>
    <w:rsid w:val="00991E68"/>
    <w:rsid w:val="00994BB1"/>
    <w:rsid w:val="00995279"/>
    <w:rsid w:val="009A6234"/>
    <w:rsid w:val="009B45CE"/>
    <w:rsid w:val="009B6502"/>
    <w:rsid w:val="009C7EBB"/>
    <w:rsid w:val="009F2407"/>
    <w:rsid w:val="00A31EA5"/>
    <w:rsid w:val="00A3288E"/>
    <w:rsid w:val="00A535B4"/>
    <w:rsid w:val="00A71167"/>
    <w:rsid w:val="00A832C3"/>
    <w:rsid w:val="00A96193"/>
    <w:rsid w:val="00A978C0"/>
    <w:rsid w:val="00AF73A2"/>
    <w:rsid w:val="00B416C1"/>
    <w:rsid w:val="00B42CAC"/>
    <w:rsid w:val="00B4416F"/>
    <w:rsid w:val="00B74AE0"/>
    <w:rsid w:val="00B900A3"/>
    <w:rsid w:val="00B94B7A"/>
    <w:rsid w:val="00BA4396"/>
    <w:rsid w:val="00BE5DC8"/>
    <w:rsid w:val="00C03E59"/>
    <w:rsid w:val="00C21735"/>
    <w:rsid w:val="00C443A1"/>
    <w:rsid w:val="00C63EF7"/>
    <w:rsid w:val="00C90ED8"/>
    <w:rsid w:val="00C91AE7"/>
    <w:rsid w:val="00C92AB8"/>
    <w:rsid w:val="00CB0FA0"/>
    <w:rsid w:val="00CB6C8E"/>
    <w:rsid w:val="00D06B0A"/>
    <w:rsid w:val="00D22C8E"/>
    <w:rsid w:val="00D4221C"/>
    <w:rsid w:val="00D46F71"/>
    <w:rsid w:val="00D80EAE"/>
    <w:rsid w:val="00D87293"/>
    <w:rsid w:val="00DD0ACE"/>
    <w:rsid w:val="00E01093"/>
    <w:rsid w:val="00E15F33"/>
    <w:rsid w:val="00E832DD"/>
    <w:rsid w:val="00E935D6"/>
    <w:rsid w:val="00EA2363"/>
    <w:rsid w:val="00EA7EBE"/>
    <w:rsid w:val="00EC0661"/>
    <w:rsid w:val="00ED0A67"/>
    <w:rsid w:val="00F22D8A"/>
    <w:rsid w:val="00F72311"/>
    <w:rsid w:val="00F87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BE44"/>
  <w15:docId w15:val="{96C7205B-0DD6-4A33-AE07-507097E7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1417"/>
    <w:pPr>
      <w:spacing w:line="240" w:lineRule="atLeast"/>
    </w:pPr>
    <w:rPr>
      <w:rFonts w:ascii="Verdana" w:hAnsi="Verdana" w:cs="Arial"/>
      <w:bCs/>
      <w:kern w:val="32"/>
      <w:sz w:val="18"/>
    </w:rPr>
  </w:style>
  <w:style w:type="paragraph" w:styleId="Kop1">
    <w:name w:val="heading 1"/>
    <w:basedOn w:val="Standaard"/>
    <w:next w:val="Standaard"/>
    <w:link w:val="Kop1Char"/>
    <w:qFormat/>
    <w:pPr>
      <w:keepNext/>
      <w:spacing w:before="240" w:after="60"/>
      <w:outlineLvl w:val="0"/>
    </w:pPr>
    <w:rPr>
      <w:b/>
      <w:bCs w:val="0"/>
      <w:szCs w:val="24"/>
    </w:rPr>
  </w:style>
  <w:style w:type="paragraph" w:styleId="Kop2">
    <w:name w:val="heading 2"/>
    <w:basedOn w:val="Standaard"/>
    <w:next w:val="Standaard"/>
    <w:link w:val="Kop2Char"/>
    <w:qFormat/>
    <w:pPr>
      <w:keepNext/>
      <w:spacing w:before="240" w:after="60"/>
      <w:outlineLvl w:val="1"/>
    </w:pPr>
    <w:rPr>
      <w:b/>
      <w:iCs/>
    </w:rPr>
  </w:style>
  <w:style w:type="paragraph" w:styleId="Kop3">
    <w:name w:val="heading 3"/>
    <w:basedOn w:val="Standaard"/>
    <w:next w:val="Standaard"/>
    <w:link w:val="Kop3Char"/>
    <w:qFormat/>
    <w:pPr>
      <w:keepNext/>
      <w:spacing w:before="240" w:after="60"/>
      <w:outlineLvl w:val="2"/>
    </w:pPr>
    <w:rPr>
      <w:i/>
      <w:u w:val="single"/>
    </w:rPr>
  </w:style>
  <w:style w:type="paragraph" w:styleId="Kop4">
    <w:name w:val="heading 4"/>
    <w:basedOn w:val="Standaard"/>
    <w:next w:val="Standaard"/>
    <w:link w:val="Kop4Char"/>
    <w:uiPriority w:val="9"/>
    <w:unhideWhenUsed/>
    <w:rsid w:val="00CC652B"/>
    <w:pPr>
      <w:keepNext/>
      <w:keepLines/>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persoonlijk">
    <w:name w:val="Afzendgegevens (persoonlijk)"/>
    <w:basedOn w:val="Standaard"/>
    <w:next w:val="Standaard"/>
    <w:link w:val="AfzendgegevenspersoonlijkChar"/>
    <w:rPr>
      <w:sz w:val="14"/>
    </w:rPr>
  </w:style>
  <w:style w:type="paragraph" w:customStyle="1" w:styleId="Afzendgegevensalgemeen">
    <w:name w:val="Afzendgegevens (algemeen)"/>
    <w:basedOn w:val="Standaard"/>
    <w:next w:val="Standaard"/>
    <w:link w:val="AfzendgegevensalgemeenChar"/>
    <w:rPr>
      <w:sz w:val="14"/>
    </w:rPr>
  </w:style>
  <w:style w:type="paragraph" w:customStyle="1" w:styleId="Referentiegegevenskop">
    <w:name w:val="Referentiegegevens kop"/>
    <w:basedOn w:val="Standaard"/>
    <w:next w:val="Standaard"/>
    <w:rPr>
      <w:b/>
      <w:sz w:val="14"/>
    </w:rPr>
  </w:style>
  <w:style w:type="paragraph" w:customStyle="1" w:styleId="Kopmetnummering">
    <w:name w:val="Kop met nummering"/>
    <w:basedOn w:val="Kop1"/>
    <w:next w:val="Standaard"/>
    <w:pPr>
      <w:numPr>
        <w:numId w:val="1"/>
      </w:numPr>
      <w:tabs>
        <w:tab w:val="left" w:pos="240"/>
      </w:tabs>
    </w:pPr>
  </w:style>
  <w:style w:type="paragraph" w:customStyle="1" w:styleId="Opsommingstreepjes">
    <w:name w:val="Opsomming (streepjes)"/>
    <w:basedOn w:val="Standaard"/>
    <w:pPr>
      <w:numPr>
        <w:numId w:val="2"/>
      </w:numPr>
    </w:p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character" w:styleId="GevolgdeHyperlink">
    <w:name w:val="FollowedHyperlink"/>
    <w:rPr>
      <w:color w:val="800080"/>
      <w:u w:val="single"/>
    </w:rPr>
  </w:style>
  <w:style w:type="character" w:styleId="Hyperlink">
    <w:name w:val="Hyperlink"/>
    <w:rPr>
      <w:color w:val="0000FF"/>
      <w:u w:val="single"/>
    </w:rPr>
  </w:style>
  <w:style w:type="paragraph" w:styleId="Ballontekst">
    <w:name w:val="Balloon Text"/>
    <w:basedOn w:val="Standaard"/>
    <w:link w:val="BallontekstChar"/>
    <w:rsid w:val="00D06B0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06B0A"/>
    <w:rPr>
      <w:rFonts w:ascii="Tahoma" w:hAnsi="Tahoma" w:cs="Tahoma"/>
      <w:bCs/>
      <w:kern w:val="32"/>
      <w:sz w:val="16"/>
      <w:szCs w:val="16"/>
    </w:rPr>
  </w:style>
  <w:style w:type="paragraph" w:styleId="Geenafstand">
    <w:name w:val="No Spacing"/>
    <w:uiPriority w:val="1"/>
    <w:rsid w:val="008D281B"/>
    <w:rPr>
      <w:rFonts w:ascii="Verdana" w:hAnsi="Verdana" w:cs="Arial"/>
      <w:bCs/>
      <w:kern w:val="32"/>
      <w:sz w:val="18"/>
    </w:rPr>
  </w:style>
  <w:style w:type="character" w:customStyle="1" w:styleId="KoptekstChar">
    <w:name w:val="Koptekst Char"/>
    <w:basedOn w:val="Standaardalinea-lettertype"/>
    <w:link w:val="Koptekst"/>
    <w:rsid w:val="00EA2363"/>
    <w:rPr>
      <w:rFonts w:ascii="Verdana" w:hAnsi="Verdana"/>
      <w:sz w:val="18"/>
      <w:lang w:val="nl-NL"/>
    </w:rPr>
  </w:style>
  <w:style w:type="character" w:customStyle="1" w:styleId="VoettekstChar">
    <w:name w:val="Voettekst Char"/>
    <w:basedOn w:val="Standaardalinea-lettertype"/>
    <w:link w:val="Voettekst"/>
    <w:rsid w:val="00EA2363"/>
    <w:rPr>
      <w:rFonts w:ascii="Verdana" w:hAnsi="Verdana"/>
      <w:sz w:val="18"/>
      <w:lang w:val="nl-NL"/>
    </w:rPr>
  </w:style>
  <w:style w:type="paragraph" w:styleId="Lijstalinea">
    <w:name w:val="List Paragraph"/>
    <w:basedOn w:val="Standaard"/>
    <w:uiPriority w:val="34"/>
    <w:rsid w:val="0094131F"/>
    <w:pPr>
      <w:ind w:left="720"/>
      <w:contextualSpacing/>
    </w:pPr>
  </w:style>
  <w:style w:type="numbering" w:customStyle="1" w:styleId="StijlAmsrtelveen">
    <w:name w:val="Stijl Amsrtelveen"/>
    <w:uiPriority w:val="99"/>
    <w:rsid w:val="0094131F"/>
    <w:pPr>
      <w:numPr>
        <w:numId w:val="3"/>
      </w:numPr>
    </w:pPr>
  </w:style>
  <w:style w:type="numbering" w:customStyle="1" w:styleId="StijlAmstelveen">
    <w:name w:val="Stijl Amstelveen"/>
    <w:uiPriority w:val="99"/>
    <w:rsid w:val="0094131F"/>
    <w:pPr>
      <w:numPr>
        <w:numId w:val="4"/>
      </w:numPr>
    </w:pPr>
  </w:style>
  <w:style w:type="numbering" w:customStyle="1" w:styleId="Stijl1">
    <w:name w:val="Stijl1"/>
    <w:uiPriority w:val="99"/>
    <w:rsid w:val="0094131F"/>
    <w:pPr>
      <w:numPr>
        <w:numId w:val="5"/>
      </w:numPr>
    </w:pPr>
  </w:style>
  <w:style w:type="numbering" w:customStyle="1" w:styleId="Stijl2">
    <w:name w:val="Stijl2"/>
    <w:uiPriority w:val="99"/>
    <w:rsid w:val="0094131F"/>
    <w:pPr>
      <w:numPr>
        <w:numId w:val="6"/>
      </w:numPr>
    </w:pPr>
  </w:style>
  <w:style w:type="numbering" w:customStyle="1" w:styleId="Stijl3">
    <w:name w:val="Stijl3"/>
    <w:uiPriority w:val="99"/>
    <w:rsid w:val="0094131F"/>
    <w:pPr>
      <w:numPr>
        <w:numId w:val="7"/>
      </w:numPr>
    </w:pPr>
  </w:style>
  <w:style w:type="numbering" w:customStyle="1" w:styleId="Stijl4">
    <w:name w:val="Stijl4"/>
    <w:uiPriority w:val="99"/>
    <w:rsid w:val="0094131F"/>
    <w:pPr>
      <w:numPr>
        <w:numId w:val="8"/>
      </w:numPr>
    </w:pPr>
  </w:style>
  <w:style w:type="table" w:styleId="Tabelraster">
    <w:name w:val="Table Grid"/>
    <w:basedOn w:val="Standaardtabel"/>
    <w:uiPriority w:val="59"/>
    <w:rsid w:val="00941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
    <w:name w:val="Afzendgegevens"/>
    <w:basedOn w:val="Standaard"/>
    <w:rsid w:val="00CF734A"/>
    <w:rPr>
      <w:sz w:val="14"/>
    </w:rPr>
  </w:style>
  <w:style w:type="paragraph" w:customStyle="1" w:styleId="Briefkenmerkenkop">
    <w:name w:val="Briefkenmerken kop"/>
    <w:basedOn w:val="Afzendgegevens"/>
    <w:rsid w:val="00CF734A"/>
    <w:rPr>
      <w:b/>
    </w:rPr>
  </w:style>
  <w:style w:type="paragraph" w:customStyle="1" w:styleId="Persbericht">
    <w:name w:val="Persbericht"/>
    <w:basedOn w:val="Briefkenmerkenkop"/>
    <w:rsid w:val="00CF734A"/>
    <w:pPr>
      <w:spacing w:line="280" w:lineRule="atLeast"/>
    </w:pPr>
    <w:rPr>
      <w:b w:val="0"/>
      <w:sz w:val="20"/>
    </w:rPr>
  </w:style>
  <w:style w:type="paragraph" w:customStyle="1" w:styleId="Codedocumentnaam">
    <w:name w:val="Code documentnaam"/>
    <w:basedOn w:val="Persbericht"/>
    <w:rsid w:val="00CF734A"/>
    <w:pPr>
      <w:spacing w:line="240" w:lineRule="atLeast"/>
    </w:pPr>
    <w:rPr>
      <w:sz w:val="12"/>
    </w:rPr>
  </w:style>
  <w:style w:type="numbering" w:customStyle="1" w:styleId="NummeringAmstelveen">
    <w:name w:val="Nummering Amstelveen"/>
    <w:uiPriority w:val="99"/>
    <w:rsid w:val="007F66CF"/>
    <w:pPr>
      <w:numPr>
        <w:numId w:val="9"/>
      </w:numPr>
    </w:pPr>
  </w:style>
  <w:style w:type="numbering" w:customStyle="1" w:styleId="OpsommingstekenAmstelveen">
    <w:name w:val="Opsommingsteken Amstelveen"/>
    <w:uiPriority w:val="99"/>
    <w:rsid w:val="007F66CF"/>
    <w:pPr>
      <w:numPr>
        <w:numId w:val="10"/>
      </w:numPr>
    </w:pPr>
  </w:style>
  <w:style w:type="paragraph" w:customStyle="1" w:styleId="Documentnaam">
    <w:name w:val="Documentnaam"/>
    <w:basedOn w:val="Standaard"/>
    <w:rsid w:val="007F66CF"/>
    <w:pPr>
      <w:spacing w:line="280" w:lineRule="atLeast"/>
    </w:pPr>
    <w:rPr>
      <w:b/>
      <w:caps/>
      <w:spacing w:val="22"/>
      <w:sz w:val="22"/>
    </w:rPr>
  </w:style>
  <w:style w:type="paragraph" w:customStyle="1" w:styleId="KopPersbericht">
    <w:name w:val="Kop Persbericht"/>
    <w:basedOn w:val="Persbericht"/>
    <w:rsid w:val="00D46BC5"/>
    <w:pPr>
      <w:spacing w:line="350" w:lineRule="atLeast"/>
    </w:pPr>
    <w:rPr>
      <w:b/>
      <w:sz w:val="24"/>
    </w:rPr>
  </w:style>
  <w:style w:type="paragraph" w:customStyle="1" w:styleId="KopNietvoorpublicatie">
    <w:name w:val="Kop Niet voor publicatie"/>
    <w:basedOn w:val="KopPersbericht"/>
    <w:rsid w:val="00B94B5A"/>
    <w:pPr>
      <w:spacing w:line="280" w:lineRule="atLeast"/>
    </w:pPr>
    <w:rPr>
      <w:i/>
      <w:sz w:val="16"/>
    </w:rPr>
  </w:style>
  <w:style w:type="paragraph" w:customStyle="1" w:styleId="TekstNietvoorpublicatie">
    <w:name w:val="Tekst Niet voor publicatie"/>
    <w:basedOn w:val="Standaard"/>
    <w:rsid w:val="00B94B5A"/>
    <w:pPr>
      <w:spacing w:line="280" w:lineRule="atLeast"/>
    </w:pPr>
    <w:rPr>
      <w:i/>
      <w:sz w:val="16"/>
    </w:rPr>
  </w:style>
  <w:style w:type="paragraph" w:customStyle="1" w:styleId="AfdelingPersbericht">
    <w:name w:val="Afdeling Persbericht"/>
    <w:basedOn w:val="Persbericht"/>
    <w:rsid w:val="00B94B5A"/>
    <w:rPr>
      <w:b/>
      <w:sz w:val="16"/>
    </w:rPr>
  </w:style>
  <w:style w:type="character" w:customStyle="1" w:styleId="Kop1Char">
    <w:name w:val="Kop 1 Char"/>
    <w:basedOn w:val="Standaardalinea-lettertype"/>
    <w:link w:val="Kop1"/>
    <w:uiPriority w:val="9"/>
    <w:rsid w:val="00CC652B"/>
    <w:rPr>
      <w:rFonts w:eastAsiaTheme="majorEastAsia" w:cstheme="majorBidi"/>
      <w:b/>
      <w:bCs/>
      <w:sz w:val="32"/>
      <w:szCs w:val="28"/>
    </w:rPr>
  </w:style>
  <w:style w:type="character" w:customStyle="1" w:styleId="Kop2Char">
    <w:name w:val="Kop 2 Char"/>
    <w:basedOn w:val="Standaardalinea-lettertype"/>
    <w:link w:val="Kop2"/>
    <w:uiPriority w:val="9"/>
    <w:rsid w:val="00CC652B"/>
    <w:rPr>
      <w:rFonts w:eastAsiaTheme="majorEastAsia" w:cstheme="majorBidi"/>
      <w:b/>
      <w:bCs/>
      <w:szCs w:val="26"/>
    </w:rPr>
  </w:style>
  <w:style w:type="character" w:customStyle="1" w:styleId="Kop3Char">
    <w:name w:val="Kop 3 Char"/>
    <w:basedOn w:val="Standaardalinea-lettertype"/>
    <w:link w:val="Kop3"/>
    <w:uiPriority w:val="9"/>
    <w:rsid w:val="00CC652B"/>
    <w:rPr>
      <w:rFonts w:eastAsiaTheme="majorEastAsia" w:cstheme="majorBidi"/>
      <w:b/>
      <w:bCs/>
    </w:rPr>
  </w:style>
  <w:style w:type="character" w:customStyle="1" w:styleId="Kop4Char">
    <w:name w:val="Kop 4 Char"/>
    <w:basedOn w:val="Standaardalinea-lettertype"/>
    <w:link w:val="Kop4"/>
    <w:uiPriority w:val="9"/>
    <w:rsid w:val="00CC652B"/>
    <w:rPr>
      <w:rFonts w:eastAsiaTheme="majorEastAsia" w:cstheme="majorBidi"/>
      <w:b/>
      <w:bCs/>
      <w:i/>
      <w:iCs/>
    </w:rPr>
  </w:style>
  <w:style w:type="numbering" w:customStyle="1" w:styleId="Huisstijlopsomnummering">
    <w:name w:val="Huisstijl opsomnummering"/>
    <w:uiPriority w:val="99"/>
    <w:rsid w:val="0094131F"/>
    <w:pPr>
      <w:numPr>
        <w:numId w:val="11"/>
      </w:numPr>
    </w:pPr>
  </w:style>
  <w:style w:type="paragraph" w:styleId="Lijstopsomteken">
    <w:name w:val="List Bullet"/>
    <w:basedOn w:val="Standaard"/>
    <w:uiPriority w:val="99"/>
    <w:unhideWhenUsed/>
    <w:rsid w:val="0094131F"/>
    <w:pPr>
      <w:numPr>
        <w:numId w:val="12"/>
      </w:numPr>
      <w:contextualSpacing/>
    </w:pPr>
  </w:style>
  <w:style w:type="paragraph" w:customStyle="1" w:styleId="Nr1">
    <w:name w:val="Nr. 1."/>
    <w:basedOn w:val="Kop3"/>
    <w:rsid w:val="00430A8B"/>
    <w:pPr>
      <w:numPr>
        <w:numId w:val="13"/>
      </w:numPr>
      <w:ind w:left="357" w:hanging="357"/>
    </w:pPr>
  </w:style>
  <w:style w:type="paragraph" w:customStyle="1" w:styleId="Nra">
    <w:name w:val="Nr. a."/>
    <w:basedOn w:val="Standaard"/>
    <w:rsid w:val="00430A8B"/>
    <w:pPr>
      <w:numPr>
        <w:numId w:val="14"/>
      </w:numPr>
      <w:ind w:left="714" w:hanging="357"/>
      <w:outlineLvl w:val="1"/>
    </w:pPr>
  </w:style>
  <w:style w:type="paragraph" w:customStyle="1" w:styleId="Nri">
    <w:name w:val="Nr. i."/>
    <w:basedOn w:val="Nra"/>
    <w:rsid w:val="00365D31"/>
    <w:pPr>
      <w:numPr>
        <w:numId w:val="15"/>
      </w:numPr>
    </w:pPr>
  </w:style>
  <w:style w:type="character" w:customStyle="1" w:styleId="OndertitelChar">
    <w:name w:val="Ondertitel Char"/>
    <w:basedOn w:val="Standaardalinea-lettertype"/>
    <w:link w:val="Ondertitel"/>
    <w:uiPriority w:val="11"/>
    <w:rsid w:val="00CC652B"/>
    <w:rPr>
      <w:rFonts w:asciiTheme="majorHAnsi" w:eastAsiaTheme="majorEastAsia" w:hAnsiTheme="majorHAnsi" w:cstheme="majorBidi"/>
      <w:i/>
      <w:iCs/>
      <w:spacing w:val="15"/>
      <w:sz w:val="24"/>
      <w:szCs w:val="24"/>
    </w:rPr>
  </w:style>
  <w:style w:type="paragraph" w:styleId="Ondertitel">
    <w:name w:val="Subtitle"/>
    <w:basedOn w:val="Standaard"/>
    <w:next w:val="Standaard"/>
    <w:link w:val="OndertitelChar"/>
    <w:uiPriority w:val="11"/>
    <w:rsid w:val="00CC652B"/>
    <w:pPr>
      <w:numPr>
        <w:ilvl w:val="1"/>
      </w:numPr>
    </w:pPr>
    <w:rPr>
      <w:rFonts w:asciiTheme="majorHAnsi" w:eastAsiaTheme="majorEastAsia" w:hAnsiTheme="majorHAnsi" w:cstheme="majorBidi"/>
      <w:i/>
      <w:iCs/>
      <w:spacing w:val="15"/>
      <w:sz w:val="24"/>
      <w:szCs w:val="24"/>
    </w:rPr>
  </w:style>
  <w:style w:type="paragraph" w:customStyle="1" w:styleId="Opsom-">
    <w:name w:val="Opsom -"/>
    <w:basedOn w:val="Nri"/>
    <w:rsid w:val="00426428"/>
    <w:pPr>
      <w:numPr>
        <w:numId w:val="16"/>
      </w:numPr>
      <w:ind w:left="357" w:hanging="357"/>
      <w:outlineLvl w:val="0"/>
    </w:pPr>
  </w:style>
  <w:style w:type="paragraph" w:customStyle="1" w:styleId="Opsoma">
    <w:name w:val="Opsom a."/>
    <w:basedOn w:val="Opsom-"/>
    <w:rsid w:val="00426428"/>
    <w:pPr>
      <w:numPr>
        <w:numId w:val="17"/>
      </w:numPr>
      <w:ind w:left="357" w:hanging="357"/>
    </w:pPr>
  </w:style>
  <w:style w:type="character" w:customStyle="1" w:styleId="TitelChar">
    <w:name w:val="Titel Char"/>
    <w:basedOn w:val="Standaardalinea-lettertype"/>
    <w:link w:val="Titel"/>
    <w:uiPriority w:val="10"/>
    <w:rsid w:val="006E2CBC"/>
    <w:rPr>
      <w:rFonts w:asciiTheme="majorHAnsi" w:eastAsiaTheme="majorEastAsia" w:hAnsiTheme="majorHAnsi" w:cstheme="majorBidi"/>
      <w:spacing w:val="5"/>
      <w:kern w:val="28"/>
      <w:sz w:val="32"/>
      <w:szCs w:val="52"/>
    </w:rPr>
  </w:style>
  <w:style w:type="paragraph" w:styleId="Titel">
    <w:name w:val="Title"/>
    <w:basedOn w:val="Standaard"/>
    <w:next w:val="Standaard"/>
    <w:link w:val="TitelChar"/>
    <w:uiPriority w:val="10"/>
    <w:rsid w:val="006E2CBC"/>
    <w:pPr>
      <w:spacing w:line="480" w:lineRule="atLeast"/>
      <w:contextualSpacing/>
    </w:pPr>
    <w:rPr>
      <w:rFonts w:asciiTheme="majorHAnsi" w:eastAsiaTheme="majorEastAsia" w:hAnsiTheme="majorHAnsi" w:cstheme="majorBidi"/>
      <w:spacing w:val="5"/>
      <w:kern w:val="28"/>
      <w:sz w:val="32"/>
      <w:szCs w:val="52"/>
    </w:rPr>
  </w:style>
  <w:style w:type="character" w:customStyle="1" w:styleId="AfzendgegevenspersoonlijkChar">
    <w:name w:val="Afzendgegevens (persoonlijk) Char"/>
    <w:link w:val="Afzendgegevenspersoonlijk"/>
    <w:uiPriority w:val="99"/>
    <w:locked/>
    <w:rsid w:val="00D46F71"/>
    <w:rPr>
      <w:rFonts w:eastAsia="Times New Roman" w:cs="Times New Roman"/>
      <w:sz w:val="14"/>
      <w:szCs w:val="18"/>
    </w:rPr>
  </w:style>
  <w:style w:type="character" w:customStyle="1" w:styleId="AfzendgegevensalgemeenChar">
    <w:name w:val="Afzendgegevens (algemeen) Char"/>
    <w:link w:val="Afzendgegevensalgemeen"/>
    <w:uiPriority w:val="99"/>
    <w:locked/>
    <w:rsid w:val="00D46F71"/>
    <w:rPr>
      <w:rFonts w:eastAsia="Times New Roman" w:cs="Times New Roman"/>
      <w:sz w:val="14"/>
      <w:szCs w:val="18"/>
    </w:rPr>
  </w:style>
  <w:style w:type="paragraph" w:styleId="Standaardinspringing">
    <w:name w:val="Normal Indent"/>
    <w:basedOn w:val="Standaard"/>
    <w:uiPriority w:val="99"/>
    <w:unhideWhenUsed/>
    <w:rsid w:val="00841CD9"/>
    <w:pPr>
      <w:ind w:left="720"/>
    </w:pPr>
  </w:style>
  <w:style w:type="character" w:styleId="Nadruk">
    <w:name w:val="Emphasis"/>
    <w:basedOn w:val="Standaardalinea-lettertype"/>
    <w:uiPriority w:val="20"/>
    <w:qFormat/>
    <w:rsid w:val="00D119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aarseveen@amstelvee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hyperlink" Target="http://www.9292ov.nl" TargetMode="External"/><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2422</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Betreft</vt:lpstr>
    </vt:vector>
  </TitlesOfParts>
  <Company>High Concept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creator>Dingemans, Yolanda</dc:creator>
  <cp:lastModifiedBy>Wagenaar, Saskia</cp:lastModifiedBy>
  <cp:revision>2</cp:revision>
  <dcterms:created xsi:type="dcterms:W3CDTF">2023-05-31T09:35:00Z</dcterms:created>
  <dcterms:modified xsi:type="dcterms:W3CDTF">2023-05-31T09:35:00Z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g2041</vt:lpwstr>
  </property>
  <property fmtid="{D5CDD505-2E9C-101B-9397-08002B2CF9AE}" pid="3" name="Header">
    <vt:lpwstr>NW_F000 Kopvoettekst brief - Amstelveen of Aalsmeer</vt:lpwstr>
  </property>
  <property fmtid="{D5CDD505-2E9C-101B-9397-08002B2CF9AE}" pid="4" name="HeaderId">
    <vt:lpwstr>02EA532236B846F298F811B3604D48AB</vt:lpwstr>
  </property>
  <property fmtid="{D5CDD505-2E9C-101B-9397-08002B2CF9AE}" pid="5" name="Template">
    <vt:lpwstr>F000 Brief - Amstelveen of Aalsmeer</vt:lpwstr>
  </property>
  <property fmtid="{D5CDD505-2E9C-101B-9397-08002B2CF9AE}" pid="6" name="TemplateId">
    <vt:lpwstr>F222A612E95B4AF6BDA71E202C88F2ED</vt:lpwstr>
  </property>
  <property fmtid="{D5CDD505-2E9C-101B-9397-08002B2CF9AE}" pid="7" name="Typist">
    <vt:lpwstr>g2041</vt:lpwstr>
  </property>
</Properties>
</file>