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56F7" w14:textId="77777777" w:rsidR="00245B77" w:rsidRPr="00245B77" w:rsidRDefault="00245B77" w:rsidP="00245B77">
      <w:r w:rsidRPr="00245B77">
        <w:t>Het Drijvend Paviljoen ligt in de Dokhaven van RDM Rotterdam, ter hoogte van het Dokkantoor (hiervan is het adres Directiekade 15, 3089 JA Rotterdam). Het is goed bereikbaar per watertaxi, openbaar vervoer of auto.</w:t>
      </w:r>
    </w:p>
    <w:p w14:paraId="709AF1E8" w14:textId="77777777" w:rsidR="00245B77" w:rsidRPr="00245B77" w:rsidRDefault="00245B77" w:rsidP="00245B77">
      <w:pPr>
        <w:rPr>
          <w:b/>
          <w:bCs/>
        </w:rPr>
      </w:pPr>
      <w:r w:rsidRPr="00245B77">
        <w:rPr>
          <w:b/>
          <w:bCs/>
        </w:rPr>
        <w:t>Veerdienst</w:t>
      </w:r>
    </w:p>
    <w:p w14:paraId="033F499F" w14:textId="0866FEEB" w:rsidR="00245B77" w:rsidRPr="00245B77" w:rsidRDefault="00245B77" w:rsidP="00245B77">
      <w:r w:rsidRPr="00245B77">
        <w:t xml:space="preserve">Studenten en medewerkers van Hogeschool Rotterdam reizen gratis naar RDM met de watertaxi. Aan boord houd je jouw collegekaart of medewerkerspas bij een NFC-reader om de overtocht te registreren. Vanaf halte Marconistraat in Merwe-Vierhavens vaart ieder kwartier een elektrische en </w:t>
      </w:r>
      <w:proofErr w:type="spellStart"/>
      <w:r w:rsidRPr="00245B77">
        <w:t>emissieloze</w:t>
      </w:r>
      <w:proofErr w:type="spellEnd"/>
      <w:r w:rsidRPr="00245B77">
        <w:t xml:space="preserve"> watertaxi-XL naar RDM/Heijplaat. Je ziet het Drijvend Paviljoen vanzelf links liggen. Na aankomst loop je de aanlegsteiger op en ga je op de kade naar links. Houd met onstuimig weer de dienstregeling in de gaten. Team RDM Faciliteiten kan helpen met ondersteuning van bv. een extra veerdienst op piekmomenten.</w:t>
      </w:r>
      <w:r w:rsidRPr="00245B77">
        <w:br/>
      </w:r>
      <w:r w:rsidRPr="00245B77">
        <w:rPr>
          <w:b/>
          <w:bCs/>
        </w:rPr>
        <w:t>&gt;&gt; </w:t>
      </w:r>
      <w:hyperlink r:id="rId5" w:tgtFrame="_blank" w:history="1">
        <w:r w:rsidRPr="00245B77">
          <w:rPr>
            <w:rStyle w:val="Hyperlink"/>
            <w:b/>
            <w:bCs/>
          </w:rPr>
          <w:t>Bekijk de dienstregeling</w:t>
        </w:r>
      </w:hyperlink>
      <w:r>
        <w:rPr>
          <w:b/>
          <w:bCs/>
        </w:rPr>
        <w:t>.</w:t>
      </w:r>
      <w:r w:rsidRPr="00245B77">
        <w:t xml:space="preserve"> </w:t>
      </w:r>
    </w:p>
    <w:p w14:paraId="2DF80173" w14:textId="77777777" w:rsidR="00245B77" w:rsidRPr="00245B77" w:rsidRDefault="00245B77" w:rsidP="00245B77">
      <w:pPr>
        <w:rPr>
          <w:b/>
          <w:bCs/>
        </w:rPr>
      </w:pPr>
      <w:r w:rsidRPr="00245B77">
        <w:rPr>
          <w:b/>
          <w:bCs/>
        </w:rPr>
        <w:t>Openbaar vervoer</w:t>
      </w:r>
    </w:p>
    <w:p w14:paraId="1E5C6476" w14:textId="77777777" w:rsidR="00245B77" w:rsidRPr="00245B77" w:rsidRDefault="00245B77" w:rsidP="00245B77">
      <w:r w:rsidRPr="00245B77">
        <w:t>Vanaf bus/metrostation Zuidplein rijdt RET-buslijn 68 naar halte RDM Campus. De bus stopt voor Heijplaatstraat 23. Iets verderop loop je door de onderdoorgang (blauwe poort) en ga je op de Directiekade naar rechts. Je ziet het Drijvend Paviljoen vanzelf liggen.</w:t>
      </w:r>
      <w:r w:rsidRPr="00245B77">
        <w:br/>
      </w:r>
      <w:r w:rsidRPr="00245B77">
        <w:rPr>
          <w:b/>
          <w:bCs/>
        </w:rPr>
        <w:t>&gt;&gt; </w:t>
      </w:r>
      <w:hyperlink r:id="rId6" w:tgtFrame="_blank" w:history="1">
        <w:r w:rsidRPr="00245B77">
          <w:rPr>
            <w:rStyle w:val="Hyperlink"/>
            <w:b/>
            <w:bCs/>
          </w:rPr>
          <w:t>Bekijk de dienstregeling</w:t>
        </w:r>
      </w:hyperlink>
    </w:p>
    <w:p w14:paraId="5986B884" w14:textId="77777777" w:rsidR="00245B77" w:rsidRPr="00245B77" w:rsidRDefault="00245B77" w:rsidP="00245B77">
      <w:pPr>
        <w:rPr>
          <w:b/>
          <w:bCs/>
        </w:rPr>
      </w:pPr>
      <w:r w:rsidRPr="00245B77">
        <w:rPr>
          <w:b/>
          <w:bCs/>
        </w:rPr>
        <w:t>Auto</w:t>
      </w:r>
    </w:p>
    <w:p w14:paraId="20617BE4" w14:textId="77777777" w:rsidR="00245B77" w:rsidRPr="00245B77" w:rsidRDefault="00245B77" w:rsidP="00245B77">
      <w:pPr>
        <w:numPr>
          <w:ilvl w:val="0"/>
          <w:numId w:val="1"/>
        </w:numPr>
      </w:pPr>
      <w:r w:rsidRPr="00245B77">
        <w:t>Neem op de A15 (Ring Rotterdam Zuid) afslag 18: Heijplaat.</w:t>
      </w:r>
    </w:p>
    <w:p w14:paraId="56DAAECC" w14:textId="77777777" w:rsidR="00245B77" w:rsidRPr="00245B77" w:rsidRDefault="00245B77" w:rsidP="00245B77">
      <w:pPr>
        <w:numPr>
          <w:ilvl w:val="0"/>
          <w:numId w:val="1"/>
        </w:numPr>
      </w:pPr>
      <w:r w:rsidRPr="00245B77">
        <w:t>Volg bovenaan de afrit de borden Heijplaat / Havens 2250-2750.</w:t>
      </w:r>
    </w:p>
    <w:p w14:paraId="1E70A134" w14:textId="77777777" w:rsidR="00245B77" w:rsidRPr="00245B77" w:rsidRDefault="00245B77" w:rsidP="00245B77">
      <w:pPr>
        <w:numPr>
          <w:ilvl w:val="0"/>
          <w:numId w:val="1"/>
        </w:numPr>
      </w:pPr>
      <w:r w:rsidRPr="00245B77">
        <w:t xml:space="preserve">Volg de borden Heijplaat/RDM Rotterdam, alsmaar rechtdoor op </w:t>
      </w:r>
      <w:proofErr w:type="spellStart"/>
      <w:r w:rsidRPr="00245B77">
        <w:t>Reeweg</w:t>
      </w:r>
      <w:proofErr w:type="spellEnd"/>
      <w:r w:rsidRPr="00245B77">
        <w:t xml:space="preserve"> en Waalhavenweg.</w:t>
      </w:r>
    </w:p>
    <w:p w14:paraId="61E4FA3E" w14:textId="77777777" w:rsidR="00245B77" w:rsidRPr="00245B77" w:rsidRDefault="00245B77" w:rsidP="00245B77">
      <w:pPr>
        <w:numPr>
          <w:ilvl w:val="0"/>
          <w:numId w:val="1"/>
        </w:numPr>
      </w:pPr>
      <w:r w:rsidRPr="00245B77">
        <w:t>Sla niet linksaf bij het bord Heijplaat; dit is de afslag voor het dorp. Volg de borden RDM Rotterdam en rijd rechtdoor op de Droogdokweg (met de bocht mee naar rechts) richting Havens 2547-2619.</w:t>
      </w:r>
    </w:p>
    <w:p w14:paraId="2860F8C3" w14:textId="77777777" w:rsidR="00245B77" w:rsidRPr="00245B77" w:rsidRDefault="00245B77" w:rsidP="00245B77">
      <w:pPr>
        <w:numPr>
          <w:ilvl w:val="0"/>
          <w:numId w:val="1"/>
        </w:numPr>
      </w:pPr>
      <w:r w:rsidRPr="00245B77">
        <w:t>Na de volgende scherpe bocht naar rechts (Heijplaatweg) bevindt zich links parkeerterrein A. Dit is het dichtstbijzijnde parkeerterrein. Je kunt hier parkeren of - als hier geen plek meer is - in de Heijplaatstraat of elders op het RDM-terrein. Parkeren is overal gratis.</w:t>
      </w:r>
    </w:p>
    <w:p w14:paraId="2B341B52" w14:textId="77777777" w:rsidR="00245B77" w:rsidRPr="00245B77" w:rsidRDefault="00245B77" w:rsidP="00245B77">
      <w:pPr>
        <w:numPr>
          <w:ilvl w:val="0"/>
          <w:numId w:val="1"/>
        </w:numPr>
      </w:pPr>
      <w:r w:rsidRPr="00245B77">
        <w:t>Kijkend naar de gebouwen aan de Heijplaatstraat (met o.a. de RDM Kantine) ga je naar rechts en loop je tussen de bedrijven Energy Floors en Innovatiecentrum Duurzaam Bouwen/Woonwijzerwinkel de Directiekade op. Voor je ligt het L-vormige Dokkantoor. Loop hier rechts voorbij richting het water en je ziet het Drijvend Paviljoen vanzelf liggen.</w:t>
      </w:r>
    </w:p>
    <w:p w14:paraId="156DA48D" w14:textId="77777777" w:rsidR="00B81C53" w:rsidRDefault="00B81C53"/>
    <w:sectPr w:rsidR="00B81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34CCE"/>
    <w:multiLevelType w:val="multilevel"/>
    <w:tmpl w:val="7380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25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77"/>
    <w:rsid w:val="00245B77"/>
    <w:rsid w:val="002D2193"/>
    <w:rsid w:val="00546DD8"/>
    <w:rsid w:val="009A727E"/>
    <w:rsid w:val="00B81C53"/>
    <w:rsid w:val="00D52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365E"/>
  <w15:chartTrackingRefBased/>
  <w15:docId w15:val="{DB15CFE6-7941-4812-A33B-2107E73A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5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5B7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5B7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45B7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45B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45B7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45B7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45B7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B7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5B7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5B7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45B7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45B7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45B7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45B7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45B7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45B7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45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B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5B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5B7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45B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5B77"/>
    <w:rPr>
      <w:i/>
      <w:iCs/>
      <w:color w:val="404040" w:themeColor="text1" w:themeTint="BF"/>
    </w:rPr>
  </w:style>
  <w:style w:type="paragraph" w:styleId="Lijstalinea">
    <w:name w:val="List Paragraph"/>
    <w:basedOn w:val="Standaard"/>
    <w:uiPriority w:val="34"/>
    <w:qFormat/>
    <w:rsid w:val="00245B77"/>
    <w:pPr>
      <w:ind w:left="720"/>
      <w:contextualSpacing/>
    </w:pPr>
  </w:style>
  <w:style w:type="character" w:styleId="Intensievebenadrukking">
    <w:name w:val="Intense Emphasis"/>
    <w:basedOn w:val="Standaardalinea-lettertype"/>
    <w:uiPriority w:val="21"/>
    <w:qFormat/>
    <w:rsid w:val="00245B77"/>
    <w:rPr>
      <w:i/>
      <w:iCs/>
      <w:color w:val="2F5496" w:themeColor="accent1" w:themeShade="BF"/>
    </w:rPr>
  </w:style>
  <w:style w:type="paragraph" w:styleId="Duidelijkcitaat">
    <w:name w:val="Intense Quote"/>
    <w:basedOn w:val="Standaard"/>
    <w:next w:val="Standaard"/>
    <w:link w:val="DuidelijkcitaatChar"/>
    <w:uiPriority w:val="30"/>
    <w:qFormat/>
    <w:rsid w:val="00245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5B77"/>
    <w:rPr>
      <w:i/>
      <w:iCs/>
      <w:color w:val="2F5496" w:themeColor="accent1" w:themeShade="BF"/>
    </w:rPr>
  </w:style>
  <w:style w:type="character" w:styleId="Intensieveverwijzing">
    <w:name w:val="Intense Reference"/>
    <w:basedOn w:val="Standaardalinea-lettertype"/>
    <w:uiPriority w:val="32"/>
    <w:qFormat/>
    <w:rsid w:val="00245B77"/>
    <w:rPr>
      <w:b/>
      <w:bCs/>
      <w:smallCaps/>
      <w:color w:val="2F5496" w:themeColor="accent1" w:themeShade="BF"/>
      <w:spacing w:val="5"/>
    </w:rPr>
  </w:style>
  <w:style w:type="character" w:styleId="Hyperlink">
    <w:name w:val="Hyperlink"/>
    <w:basedOn w:val="Standaardalinea-lettertype"/>
    <w:uiPriority w:val="99"/>
    <w:unhideWhenUsed/>
    <w:rsid w:val="00245B77"/>
    <w:rPr>
      <w:color w:val="0563C1" w:themeColor="hyperlink"/>
      <w:u w:val="single"/>
    </w:rPr>
  </w:style>
  <w:style w:type="character" w:styleId="Onopgelostemelding">
    <w:name w:val="Unresolved Mention"/>
    <w:basedOn w:val="Standaardalinea-lettertype"/>
    <w:uiPriority w:val="99"/>
    <w:semiHidden/>
    <w:unhideWhenUsed/>
    <w:rsid w:val="00245B77"/>
    <w:rPr>
      <w:color w:val="605E5C"/>
      <w:shd w:val="clear" w:color="auto" w:fill="E1DFDD"/>
    </w:rPr>
  </w:style>
  <w:style w:type="character" w:styleId="GevolgdeHyperlink">
    <w:name w:val="FollowedHyperlink"/>
    <w:basedOn w:val="Standaardalinea-lettertype"/>
    <w:uiPriority w:val="99"/>
    <w:semiHidden/>
    <w:unhideWhenUsed/>
    <w:rsid w:val="00245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7651">
      <w:bodyDiv w:val="1"/>
      <w:marLeft w:val="0"/>
      <w:marRight w:val="0"/>
      <w:marTop w:val="0"/>
      <w:marBottom w:val="0"/>
      <w:divBdr>
        <w:top w:val="none" w:sz="0" w:space="0" w:color="auto"/>
        <w:left w:val="none" w:sz="0" w:space="0" w:color="auto"/>
        <w:bottom w:val="none" w:sz="0" w:space="0" w:color="auto"/>
        <w:right w:val="none" w:sz="0" w:space="0" w:color="auto"/>
      </w:divBdr>
    </w:div>
    <w:div w:id="19863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t.nl/home/reizen/dienstregeling/bus-68.html" TargetMode="External"/><Relationship Id="rId5" Type="http://schemas.openxmlformats.org/officeDocument/2006/relationships/hyperlink" Target="https://www.watertaxirotterdam.nl/veerdienst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1989</Characters>
  <Application>Microsoft Office Word</Application>
  <DocSecurity>0</DocSecurity>
  <Lines>16</Lines>
  <Paragraphs>4</Paragraphs>
  <ScaleCrop>false</ScaleCrop>
  <Company>Hogeschool Rotterdam</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Zelfde, E. van 't (Eliza)</dc:creator>
  <cp:keywords/>
  <dc:description/>
  <cp:lastModifiedBy>Brito-Beelaard, S.K. de (Sophia)</cp:lastModifiedBy>
  <cp:revision>2</cp:revision>
  <dcterms:created xsi:type="dcterms:W3CDTF">2025-07-10T10:26:00Z</dcterms:created>
  <dcterms:modified xsi:type="dcterms:W3CDTF">2025-07-10T10:26:00Z</dcterms:modified>
</cp:coreProperties>
</file>